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55" w:rsidRPr="009F4B48" w:rsidRDefault="009F4B48" w:rsidP="009F4B48">
      <w:pPr>
        <w:tabs>
          <w:tab w:val="center" w:pos="7568"/>
          <w:tab w:val="left" w:pos="9814"/>
        </w:tabs>
        <w:rPr>
          <w:b/>
          <w:i/>
          <w:sz w:val="40"/>
          <w:szCs w:val="40"/>
        </w:rPr>
      </w:pPr>
      <w:r>
        <w:rPr>
          <w:b/>
          <w:sz w:val="40"/>
          <w:szCs w:val="40"/>
        </w:rPr>
        <w:tab/>
        <w:t xml:space="preserve">Maxima and Minima – </w:t>
      </w:r>
      <w:r>
        <w:rPr>
          <w:b/>
          <w:i/>
          <w:sz w:val="40"/>
          <w:szCs w:val="40"/>
        </w:rPr>
        <w:t>sketch functions with…</w:t>
      </w:r>
    </w:p>
    <w:p w:rsidR="00BF2870" w:rsidRPr="00BF2870" w:rsidRDefault="00BF2870" w:rsidP="009E5132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4"/>
        <w:gridCol w:w="3062"/>
        <w:gridCol w:w="3062"/>
        <w:gridCol w:w="3062"/>
        <w:gridCol w:w="3062"/>
      </w:tblGrid>
      <w:tr w:rsidR="009F4B48" w:rsidRPr="009F4B48" w:rsidTr="009F4B48">
        <w:trPr>
          <w:trHeight w:hRule="exact" w:val="1111"/>
        </w:trPr>
        <w:tc>
          <w:tcPr>
            <w:tcW w:w="2804" w:type="dxa"/>
            <w:tcBorders>
              <w:bottom w:val="single" w:sz="36" w:space="0" w:color="auto"/>
              <w:right w:val="single" w:sz="36" w:space="0" w:color="auto"/>
              <w:tl2br w:val="nil"/>
            </w:tcBorders>
            <w:vAlign w:val="center"/>
          </w:tcPr>
          <w:p w:rsidR="009F4B48" w:rsidRPr="009F4B48" w:rsidRDefault="009F4B48" w:rsidP="00BF2870">
            <w:pPr>
              <w:rPr>
                <w:i/>
                <w:sz w:val="36"/>
                <w:szCs w:val="36"/>
              </w:rPr>
            </w:pPr>
          </w:p>
        </w:tc>
        <w:tc>
          <w:tcPr>
            <w:tcW w:w="3062" w:type="dxa"/>
            <w:tcBorders>
              <w:left w:val="single" w:sz="36" w:space="0" w:color="auto"/>
              <w:bottom w:val="single" w:sz="36" w:space="0" w:color="auto"/>
              <w:tl2br w:val="nil"/>
            </w:tcBorders>
            <w:vAlign w:val="center"/>
          </w:tcPr>
          <w:p w:rsidR="009F4B48" w:rsidRDefault="009F4B48" w:rsidP="004411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</w:t>
            </w:r>
          </w:p>
          <w:p w:rsidR="009F4B48" w:rsidRPr="009F4B48" w:rsidRDefault="009F4B48" w:rsidP="004411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 w:rsidRPr="009F4B48">
              <w:rPr>
                <w:sz w:val="36"/>
                <w:szCs w:val="36"/>
              </w:rPr>
              <w:t>aximum</w:t>
            </w:r>
          </w:p>
        </w:tc>
        <w:tc>
          <w:tcPr>
            <w:tcW w:w="3062" w:type="dxa"/>
            <w:tcBorders>
              <w:bottom w:val="single" w:sz="36" w:space="0" w:color="auto"/>
              <w:tl2br w:val="nil"/>
            </w:tcBorders>
            <w:vAlign w:val="center"/>
          </w:tcPr>
          <w:p w:rsidR="009F4B48" w:rsidRPr="009F4B48" w:rsidRDefault="009F4B48" w:rsidP="009E5132">
            <w:pPr>
              <w:jc w:val="center"/>
              <w:rPr>
                <w:sz w:val="36"/>
                <w:szCs w:val="36"/>
              </w:rPr>
            </w:pPr>
            <w:r w:rsidRPr="009F4B48">
              <w:rPr>
                <w:sz w:val="36"/>
                <w:szCs w:val="36"/>
              </w:rPr>
              <w:t>Absolute Maximum</w:t>
            </w:r>
          </w:p>
        </w:tc>
        <w:tc>
          <w:tcPr>
            <w:tcW w:w="3062" w:type="dxa"/>
            <w:tcBorders>
              <w:bottom w:val="single" w:sz="36" w:space="0" w:color="auto"/>
              <w:tl2br w:val="nil"/>
            </w:tcBorders>
            <w:vAlign w:val="center"/>
          </w:tcPr>
          <w:p w:rsidR="009F4B48" w:rsidRPr="009F4B48" w:rsidRDefault="009F4B48" w:rsidP="004411F8">
            <w:pPr>
              <w:jc w:val="center"/>
              <w:rPr>
                <w:sz w:val="36"/>
                <w:szCs w:val="36"/>
              </w:rPr>
            </w:pPr>
            <w:r w:rsidRPr="009F4B48">
              <w:rPr>
                <w:sz w:val="36"/>
                <w:szCs w:val="36"/>
              </w:rPr>
              <w:t>Relative Maxima</w:t>
            </w:r>
          </w:p>
        </w:tc>
        <w:tc>
          <w:tcPr>
            <w:tcW w:w="3062" w:type="dxa"/>
            <w:tcBorders>
              <w:bottom w:val="single" w:sz="36" w:space="0" w:color="auto"/>
              <w:tl2br w:val="nil"/>
            </w:tcBorders>
            <w:vAlign w:val="center"/>
          </w:tcPr>
          <w:p w:rsidR="009F4B48" w:rsidRPr="009F4B48" w:rsidRDefault="009F4B48" w:rsidP="004411F8">
            <w:pPr>
              <w:jc w:val="center"/>
              <w:rPr>
                <w:sz w:val="36"/>
                <w:szCs w:val="36"/>
              </w:rPr>
            </w:pPr>
            <w:r w:rsidRPr="009F4B48">
              <w:rPr>
                <w:sz w:val="36"/>
                <w:szCs w:val="36"/>
              </w:rPr>
              <w:t>Unattained Upper Bound</w:t>
            </w:r>
          </w:p>
        </w:tc>
      </w:tr>
      <w:tr w:rsidR="009F4B48" w:rsidRPr="009F4B48" w:rsidTr="009F4B48">
        <w:trPr>
          <w:trHeight w:hRule="exact" w:val="1985"/>
        </w:trPr>
        <w:tc>
          <w:tcPr>
            <w:tcW w:w="2804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9F4B48" w:rsidRDefault="009F4B48" w:rsidP="004411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</w:t>
            </w:r>
          </w:p>
          <w:p w:rsidR="009F4B48" w:rsidRPr="009F4B48" w:rsidRDefault="009F4B48" w:rsidP="004411F8">
            <w:pPr>
              <w:jc w:val="center"/>
              <w:rPr>
                <w:sz w:val="36"/>
                <w:szCs w:val="36"/>
              </w:rPr>
            </w:pPr>
            <w:r w:rsidRPr="009F4B48">
              <w:rPr>
                <w:sz w:val="36"/>
                <w:szCs w:val="36"/>
              </w:rPr>
              <w:t>Minimum</w:t>
            </w:r>
          </w:p>
        </w:tc>
        <w:tc>
          <w:tcPr>
            <w:tcW w:w="3062" w:type="dxa"/>
            <w:tcBorders>
              <w:top w:val="single" w:sz="36" w:space="0" w:color="auto"/>
              <w:left w:val="single" w:sz="36" w:space="0" w:color="auto"/>
            </w:tcBorders>
          </w:tcPr>
          <w:p w:rsidR="009F4B48" w:rsidRPr="009F4B48" w:rsidRDefault="009F4B48" w:rsidP="004411F8"/>
        </w:tc>
        <w:tc>
          <w:tcPr>
            <w:tcW w:w="3062" w:type="dxa"/>
            <w:tcBorders>
              <w:top w:val="single" w:sz="36" w:space="0" w:color="auto"/>
            </w:tcBorders>
          </w:tcPr>
          <w:p w:rsidR="009F4B48" w:rsidRPr="009F4B48" w:rsidRDefault="009F4B48" w:rsidP="004411F8"/>
        </w:tc>
        <w:tc>
          <w:tcPr>
            <w:tcW w:w="3062" w:type="dxa"/>
            <w:tcBorders>
              <w:top w:val="single" w:sz="36" w:space="0" w:color="auto"/>
            </w:tcBorders>
          </w:tcPr>
          <w:p w:rsidR="009F4B48" w:rsidRPr="009F4B48" w:rsidRDefault="009F4B48" w:rsidP="004411F8"/>
        </w:tc>
        <w:tc>
          <w:tcPr>
            <w:tcW w:w="3062" w:type="dxa"/>
            <w:tcBorders>
              <w:top w:val="single" w:sz="36" w:space="0" w:color="auto"/>
            </w:tcBorders>
          </w:tcPr>
          <w:p w:rsidR="009F4B48" w:rsidRPr="009F4B48" w:rsidRDefault="009F4B48" w:rsidP="004411F8"/>
        </w:tc>
      </w:tr>
      <w:tr w:rsidR="009F4B48" w:rsidRPr="009F4B48" w:rsidTr="009F4B48">
        <w:trPr>
          <w:trHeight w:hRule="exact" w:val="1985"/>
        </w:trPr>
        <w:tc>
          <w:tcPr>
            <w:tcW w:w="2804" w:type="dxa"/>
            <w:tcBorders>
              <w:right w:val="single" w:sz="36" w:space="0" w:color="auto"/>
            </w:tcBorders>
            <w:vAlign w:val="center"/>
          </w:tcPr>
          <w:p w:rsidR="009F4B48" w:rsidRPr="009F4B48" w:rsidRDefault="009F4B48" w:rsidP="00656D65">
            <w:pPr>
              <w:jc w:val="center"/>
              <w:rPr>
                <w:sz w:val="36"/>
                <w:szCs w:val="36"/>
              </w:rPr>
            </w:pPr>
            <w:r w:rsidRPr="009F4B48">
              <w:rPr>
                <w:sz w:val="36"/>
                <w:szCs w:val="36"/>
              </w:rPr>
              <w:t>Absolute Minimum</w:t>
            </w:r>
          </w:p>
        </w:tc>
        <w:tc>
          <w:tcPr>
            <w:tcW w:w="3062" w:type="dxa"/>
            <w:tcBorders>
              <w:left w:val="single" w:sz="36" w:space="0" w:color="auto"/>
            </w:tcBorders>
          </w:tcPr>
          <w:p w:rsidR="009F4B48" w:rsidRPr="009F4B48" w:rsidRDefault="009F4B48" w:rsidP="004411F8"/>
        </w:tc>
        <w:tc>
          <w:tcPr>
            <w:tcW w:w="3062" w:type="dxa"/>
          </w:tcPr>
          <w:p w:rsidR="009F4B48" w:rsidRPr="009F4B48" w:rsidRDefault="009F4B48" w:rsidP="004411F8"/>
        </w:tc>
        <w:tc>
          <w:tcPr>
            <w:tcW w:w="3062" w:type="dxa"/>
          </w:tcPr>
          <w:p w:rsidR="009F4B48" w:rsidRPr="009F4B48" w:rsidRDefault="009F4B48" w:rsidP="004411F8"/>
        </w:tc>
        <w:tc>
          <w:tcPr>
            <w:tcW w:w="3062" w:type="dxa"/>
          </w:tcPr>
          <w:p w:rsidR="009F4B48" w:rsidRPr="009F4B48" w:rsidRDefault="009F4B48" w:rsidP="004411F8"/>
        </w:tc>
      </w:tr>
      <w:tr w:rsidR="009F4B48" w:rsidRPr="009F4B48" w:rsidTr="009F4B48">
        <w:trPr>
          <w:trHeight w:hRule="exact" w:val="1985"/>
        </w:trPr>
        <w:tc>
          <w:tcPr>
            <w:tcW w:w="2804" w:type="dxa"/>
            <w:tcBorders>
              <w:right w:val="single" w:sz="36" w:space="0" w:color="auto"/>
            </w:tcBorders>
            <w:vAlign w:val="center"/>
          </w:tcPr>
          <w:p w:rsidR="009F4B48" w:rsidRPr="009F4B48" w:rsidRDefault="009F4B48" w:rsidP="00656D65">
            <w:pPr>
              <w:jc w:val="center"/>
              <w:rPr>
                <w:sz w:val="36"/>
                <w:szCs w:val="36"/>
              </w:rPr>
            </w:pPr>
            <w:r w:rsidRPr="009F4B48">
              <w:rPr>
                <w:sz w:val="36"/>
                <w:szCs w:val="36"/>
              </w:rPr>
              <w:t>Relative Minima</w:t>
            </w:r>
          </w:p>
        </w:tc>
        <w:tc>
          <w:tcPr>
            <w:tcW w:w="3062" w:type="dxa"/>
            <w:tcBorders>
              <w:left w:val="single" w:sz="36" w:space="0" w:color="auto"/>
            </w:tcBorders>
          </w:tcPr>
          <w:p w:rsidR="009F4B48" w:rsidRPr="009F4B48" w:rsidRDefault="009F4B48" w:rsidP="004411F8"/>
        </w:tc>
        <w:tc>
          <w:tcPr>
            <w:tcW w:w="3062" w:type="dxa"/>
          </w:tcPr>
          <w:p w:rsidR="009F4B48" w:rsidRPr="009F4B48" w:rsidRDefault="009F4B48" w:rsidP="004411F8"/>
        </w:tc>
        <w:tc>
          <w:tcPr>
            <w:tcW w:w="3062" w:type="dxa"/>
          </w:tcPr>
          <w:p w:rsidR="009F4B48" w:rsidRPr="009F4B48" w:rsidRDefault="009F4B48" w:rsidP="004411F8"/>
        </w:tc>
        <w:tc>
          <w:tcPr>
            <w:tcW w:w="3062" w:type="dxa"/>
          </w:tcPr>
          <w:p w:rsidR="009F4B48" w:rsidRPr="009F4B48" w:rsidRDefault="009F4B48" w:rsidP="004411F8"/>
        </w:tc>
        <w:bookmarkStart w:id="0" w:name="_GoBack"/>
        <w:bookmarkEnd w:id="0"/>
      </w:tr>
      <w:tr w:rsidR="009F4B48" w:rsidRPr="009F4B48" w:rsidTr="009F4B48">
        <w:trPr>
          <w:trHeight w:hRule="exact" w:val="1985"/>
        </w:trPr>
        <w:tc>
          <w:tcPr>
            <w:tcW w:w="2804" w:type="dxa"/>
            <w:tcBorders>
              <w:right w:val="single" w:sz="36" w:space="0" w:color="auto"/>
            </w:tcBorders>
            <w:vAlign w:val="center"/>
          </w:tcPr>
          <w:p w:rsidR="009F4B48" w:rsidRPr="009F4B48" w:rsidRDefault="009F4B48" w:rsidP="00656D65">
            <w:pPr>
              <w:jc w:val="center"/>
              <w:rPr>
                <w:sz w:val="36"/>
                <w:szCs w:val="36"/>
              </w:rPr>
            </w:pPr>
            <w:r w:rsidRPr="009F4B48">
              <w:rPr>
                <w:sz w:val="36"/>
                <w:szCs w:val="36"/>
              </w:rPr>
              <w:t>Unattained Lower Bound</w:t>
            </w:r>
          </w:p>
        </w:tc>
        <w:tc>
          <w:tcPr>
            <w:tcW w:w="3062" w:type="dxa"/>
            <w:tcBorders>
              <w:left w:val="single" w:sz="36" w:space="0" w:color="auto"/>
            </w:tcBorders>
          </w:tcPr>
          <w:p w:rsidR="009F4B48" w:rsidRPr="009F4B48" w:rsidRDefault="009F4B48" w:rsidP="004411F8"/>
        </w:tc>
        <w:tc>
          <w:tcPr>
            <w:tcW w:w="3062" w:type="dxa"/>
          </w:tcPr>
          <w:p w:rsidR="009F4B48" w:rsidRPr="009F4B48" w:rsidRDefault="009F4B48" w:rsidP="004411F8"/>
        </w:tc>
        <w:tc>
          <w:tcPr>
            <w:tcW w:w="3062" w:type="dxa"/>
          </w:tcPr>
          <w:p w:rsidR="009F4B48" w:rsidRPr="009F4B48" w:rsidRDefault="009F4B48" w:rsidP="004411F8"/>
        </w:tc>
        <w:tc>
          <w:tcPr>
            <w:tcW w:w="3062" w:type="dxa"/>
          </w:tcPr>
          <w:p w:rsidR="009F4B48" w:rsidRPr="009F4B48" w:rsidRDefault="009F4B48" w:rsidP="004411F8"/>
        </w:tc>
      </w:tr>
    </w:tbl>
    <w:p w:rsidR="009E5132" w:rsidRDefault="009E5132"/>
    <w:sectPr w:rsidR="009E5132" w:rsidSect="00D3129A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9A"/>
    <w:rsid w:val="00167CAE"/>
    <w:rsid w:val="00506B55"/>
    <w:rsid w:val="005A0B2D"/>
    <w:rsid w:val="00656D65"/>
    <w:rsid w:val="009E5132"/>
    <w:rsid w:val="009F4B48"/>
    <w:rsid w:val="00B93AAF"/>
    <w:rsid w:val="00BF2870"/>
    <w:rsid w:val="00D3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Mathematical Institute, University of Oxford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</dc:creator>
  <cp:lastModifiedBy>Hewitt</cp:lastModifiedBy>
  <cp:revision>3</cp:revision>
  <dcterms:created xsi:type="dcterms:W3CDTF">2013-06-17T14:06:00Z</dcterms:created>
  <dcterms:modified xsi:type="dcterms:W3CDTF">2013-06-17T14:11:00Z</dcterms:modified>
</cp:coreProperties>
</file>