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FD7926" w:rsidP="00D61130">
      <w:pPr>
        <w:rPr>
          <w:b/>
          <w:sz w:val="24"/>
          <w:szCs w:val="24"/>
        </w:rPr>
      </w:pPr>
      <w:r>
        <w:rPr>
          <w:b/>
          <w:sz w:val="24"/>
          <w:szCs w:val="24"/>
        </w:rPr>
        <w:t>Y13 A</w:t>
      </w:r>
      <w:r w:rsidR="00C66EAF" w:rsidRPr="006B4F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level </w:t>
      </w:r>
      <w:r w:rsidR="006003BE">
        <w:rPr>
          <w:b/>
          <w:sz w:val="24"/>
          <w:szCs w:val="24"/>
        </w:rPr>
        <w:t>Mathematics</w:t>
      </w:r>
    </w:p>
    <w:p w:rsidR="00C66EAF" w:rsidRPr="006B4FC2" w:rsidRDefault="0028533F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="00FD7926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>riction</w:t>
      </w:r>
      <w:r w:rsidR="00DB5F7F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6003BE">
        <w:rPr>
          <w:b/>
          <w:sz w:val="28"/>
          <w:szCs w:val="28"/>
        </w:rPr>
        <w:tab/>
      </w:r>
      <w:r w:rsidR="006003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 week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481B34" w:rsidRDefault="00C66EAF" w:rsidP="0028533F">
      <w:pPr>
        <w:ind w:left="720" w:hanging="720"/>
      </w:pPr>
      <w:proofErr w:type="gramStart"/>
      <w:r w:rsidRPr="006B4FC2">
        <w:rPr>
          <w:b/>
        </w:rPr>
        <w:lastRenderedPageBreak/>
        <w:t>a</w:t>
      </w:r>
      <w:proofErr w:type="gramEnd"/>
      <w:r w:rsidRPr="006B4FC2">
        <w:rPr>
          <w:b/>
        </w:rPr>
        <w:tab/>
      </w:r>
      <w:r w:rsidR="0028533F" w:rsidRPr="0028533F">
        <w:t xml:space="preserve">Understand and use </w:t>
      </w:r>
      <w:r w:rsidR="0028533F">
        <w:t xml:space="preserve">the </w:t>
      </w:r>
      <w:r w:rsidR="0028533F" w:rsidRPr="0028533F">
        <w:rPr>
          <w:i/>
        </w:rPr>
        <w:t xml:space="preserve">F ≤ </w:t>
      </w:r>
      <w:r w:rsidR="0028533F" w:rsidRPr="0028533F">
        <w:rPr>
          <w:i/>
        </w:rPr>
        <w:sym w:font="Symbol" w:char="F06D"/>
      </w:r>
      <w:r w:rsidR="0028533F" w:rsidRPr="0028533F">
        <w:rPr>
          <w:i/>
        </w:rPr>
        <w:t>R</w:t>
      </w:r>
      <w:r w:rsidR="0028533F">
        <w:rPr>
          <w:i/>
        </w:rPr>
        <w:t xml:space="preserve"> </w:t>
      </w:r>
      <w:r w:rsidR="00481B34">
        <w:t>model for friction</w:t>
      </w:r>
    </w:p>
    <w:p w:rsidR="00481B34" w:rsidRDefault="00481B34" w:rsidP="0028533F">
      <w:pPr>
        <w:ind w:left="720" w:hanging="720"/>
      </w:pPr>
      <w:proofErr w:type="gramStart"/>
      <w:r>
        <w:rPr>
          <w:b/>
        </w:rPr>
        <w:t>b</w:t>
      </w:r>
      <w:proofErr w:type="gramEnd"/>
      <w:r>
        <w:rPr>
          <w:b/>
        </w:rPr>
        <w:tab/>
      </w:r>
      <w:r>
        <w:t>coefficient of friction</w:t>
      </w:r>
    </w:p>
    <w:p w:rsidR="00481B34" w:rsidRDefault="00481B34" w:rsidP="0028533F">
      <w:pPr>
        <w:ind w:left="720" w:hanging="720"/>
      </w:pPr>
      <w:r>
        <w:rPr>
          <w:b/>
        </w:rPr>
        <w:br w:type="column"/>
      </w:r>
      <w:proofErr w:type="gramStart"/>
      <w:r>
        <w:rPr>
          <w:b/>
        </w:rPr>
        <w:lastRenderedPageBreak/>
        <w:t>c</w:t>
      </w:r>
      <w:proofErr w:type="gramEnd"/>
      <w:r>
        <w:rPr>
          <w:b/>
        </w:rPr>
        <w:tab/>
      </w:r>
      <w:r w:rsidR="005A0DDD">
        <w:t>motio</w:t>
      </w:r>
      <w:r>
        <w:t>n of a body on a rough surface</w:t>
      </w:r>
    </w:p>
    <w:p w:rsidR="00DB5F7F" w:rsidRDefault="00481B34" w:rsidP="0028533F">
      <w:pPr>
        <w:ind w:left="720" w:hanging="720"/>
      </w:pPr>
      <w:proofErr w:type="gramStart"/>
      <w:r>
        <w:rPr>
          <w:b/>
        </w:rPr>
        <w:t>d</w:t>
      </w:r>
      <w:proofErr w:type="gramEnd"/>
      <w:r>
        <w:rPr>
          <w:b/>
        </w:rPr>
        <w:tab/>
      </w:r>
      <w:r w:rsidR="005A0DDD">
        <w:t>limiting friction and statics.</w:t>
      </w:r>
    </w:p>
    <w:p w:rsidR="00481B34" w:rsidRDefault="00481B34" w:rsidP="0028533F">
      <w:pPr>
        <w:ind w:left="720" w:hanging="720"/>
      </w:pPr>
    </w:p>
    <w:p w:rsidR="00481B34" w:rsidRDefault="00481B34" w:rsidP="00C66EAF">
      <w:pPr>
        <w:pStyle w:val="Header"/>
        <w:rPr>
          <w:b/>
          <w:bCs/>
        </w:rPr>
        <w:sectPr w:rsidR="00481B34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:rsidR="00F271DA" w:rsidRDefault="00F271DA" w:rsidP="00C66EAF">
      <w:pPr>
        <w:pStyle w:val="Header"/>
        <w:rPr>
          <w:b/>
          <w:bCs/>
        </w:rPr>
      </w:pPr>
      <w:r>
        <w:rPr>
          <w:b/>
          <w:bCs/>
        </w:rPr>
        <w:lastRenderedPageBreak/>
        <w:t>Pre-requisite knowledge</w:t>
      </w:r>
    </w:p>
    <w:p w:rsidR="00F271DA" w:rsidRDefault="00F271DA" w:rsidP="00C66EAF">
      <w:pPr>
        <w:pStyle w:val="Header"/>
        <w:rPr>
          <w:b/>
          <w:bCs/>
        </w:rPr>
      </w:pPr>
    </w:p>
    <w:p w:rsidR="00F271DA" w:rsidRPr="00F271DA" w:rsidRDefault="00F271DA" w:rsidP="00F271DA">
      <w:pPr>
        <w:pStyle w:val="Header"/>
        <w:numPr>
          <w:ilvl w:val="0"/>
          <w:numId w:val="24"/>
        </w:numPr>
        <w:rPr>
          <w:b/>
          <w:bCs/>
        </w:rPr>
      </w:pPr>
      <w:r>
        <w:rPr>
          <w:bCs/>
        </w:rPr>
        <w:t>Newton’s Laws of Motion</w:t>
      </w:r>
    </w:p>
    <w:p w:rsidR="00F271DA" w:rsidRPr="003A0986" w:rsidRDefault="00F271DA" w:rsidP="00F271DA">
      <w:pPr>
        <w:pStyle w:val="Header"/>
        <w:numPr>
          <w:ilvl w:val="0"/>
          <w:numId w:val="24"/>
        </w:numPr>
        <w:rPr>
          <w:b/>
          <w:bCs/>
        </w:rPr>
      </w:pPr>
      <w:r>
        <w:rPr>
          <w:bCs/>
        </w:rPr>
        <w:t>Resolving forces</w:t>
      </w:r>
    </w:p>
    <w:p w:rsidR="003A0986" w:rsidRDefault="003A0986" w:rsidP="00F271DA">
      <w:pPr>
        <w:pStyle w:val="Header"/>
        <w:numPr>
          <w:ilvl w:val="0"/>
          <w:numId w:val="24"/>
        </w:numPr>
        <w:rPr>
          <w:b/>
          <w:bCs/>
        </w:rPr>
      </w:pPr>
      <w:r>
        <w:rPr>
          <w:bCs/>
        </w:rPr>
        <w:t>GCSE trigonometry</w:t>
      </w:r>
    </w:p>
    <w:p w:rsidR="00F271DA" w:rsidRDefault="00F271DA" w:rsidP="00C66EAF">
      <w:pPr>
        <w:pStyle w:val="Header"/>
        <w:rPr>
          <w:b/>
          <w:bCs/>
        </w:rPr>
      </w:pPr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</w:pPr>
    </w:p>
    <w:p w:rsidR="0084280D" w:rsidRDefault="00B35160" w:rsidP="0084280D">
      <w:pPr>
        <w:pStyle w:val="Header"/>
        <w:numPr>
          <w:ilvl w:val="0"/>
          <w:numId w:val="26"/>
        </w:numPr>
        <w:rPr>
          <w:b/>
          <w:bCs/>
        </w:rPr>
      </w:pPr>
      <w:hyperlink r:id="rId11" w:history="1">
        <w:r w:rsidR="0084280D" w:rsidRPr="0084280D">
          <w:rPr>
            <w:rStyle w:val="Hyperlink"/>
            <w:b/>
            <w:bCs/>
          </w:rPr>
          <w:t>Mechanics in Action</w:t>
        </w:r>
      </w:hyperlink>
      <w:r w:rsidR="0084280D">
        <w:rPr>
          <w:b/>
          <w:bCs/>
        </w:rPr>
        <w:t xml:space="preserve"> or </w:t>
      </w:r>
      <w:hyperlink r:id="rId12" w:history="1">
        <w:r w:rsidR="0084280D" w:rsidRPr="0084280D">
          <w:rPr>
            <w:rStyle w:val="Hyperlink"/>
            <w:b/>
            <w:bCs/>
          </w:rPr>
          <w:t>Integral</w:t>
        </w:r>
      </w:hyperlink>
      <w:r w:rsidR="0084280D">
        <w:rPr>
          <w:b/>
          <w:bCs/>
        </w:rPr>
        <w:t xml:space="preserve"> ‘Law of friction’ experiment</w:t>
      </w:r>
      <w:r w:rsidR="0084280D" w:rsidRPr="0084280D">
        <w:rPr>
          <w:b/>
          <w:bCs/>
        </w:rPr>
        <w:t xml:space="preserve"> </w:t>
      </w:r>
    </w:p>
    <w:p w:rsidR="00F07F5A" w:rsidRDefault="00F07F5A" w:rsidP="00F07F5A">
      <w:pPr>
        <w:pStyle w:val="Header"/>
        <w:rPr>
          <w:b/>
          <w:bCs/>
        </w:rPr>
      </w:pPr>
    </w:p>
    <w:p w:rsidR="00A10EDC" w:rsidRPr="00754E96" w:rsidRDefault="00B35160" w:rsidP="00F07F5A">
      <w:pPr>
        <w:pStyle w:val="ListParagraph"/>
        <w:numPr>
          <w:ilvl w:val="0"/>
          <w:numId w:val="26"/>
        </w:numPr>
        <w:rPr>
          <w:b/>
          <w:color w:val="0070C0"/>
        </w:rPr>
      </w:pPr>
      <w:hyperlink r:id="rId13" w:history="1">
        <w:r w:rsidR="00F07F5A" w:rsidRPr="00F07F5A">
          <w:rPr>
            <w:rStyle w:val="Hyperlink"/>
            <w:b/>
            <w:bCs/>
          </w:rPr>
          <w:t>Underground Maths</w:t>
        </w:r>
      </w:hyperlink>
      <w:r w:rsidR="00F07F5A">
        <w:rPr>
          <w:b/>
          <w:bCs/>
        </w:rPr>
        <w:t xml:space="preserve"> A Frictional story</w:t>
      </w:r>
    </w:p>
    <w:p w:rsidR="00754E96" w:rsidRPr="00754E96" w:rsidRDefault="00754E96" w:rsidP="00754E96">
      <w:pPr>
        <w:pStyle w:val="ListParagraph"/>
        <w:rPr>
          <w:b/>
          <w:color w:val="0070C0"/>
        </w:rPr>
      </w:pPr>
    </w:p>
    <w:p w:rsidR="00330888" w:rsidRDefault="00754E96" w:rsidP="00754E96">
      <w:r w:rsidRPr="00776D08">
        <w:t xml:space="preserve">Some good detailed </w:t>
      </w:r>
      <w:proofErr w:type="spellStart"/>
      <w:r w:rsidRPr="00776D08">
        <w:t>powerpoints</w:t>
      </w:r>
      <w:proofErr w:type="spellEnd"/>
      <w:r w:rsidRPr="00776D08">
        <w:t xml:space="preserve"> - </w:t>
      </w:r>
      <w:hyperlink r:id="rId14" w:history="1">
        <w:r w:rsidR="00330888" w:rsidRPr="008012FC">
          <w:rPr>
            <w:rStyle w:val="Hyperlink"/>
          </w:rPr>
          <w:t>https://haringeymath.wordpress.com/mechanics-1/</w:t>
        </w:r>
      </w:hyperlink>
      <w:r w:rsidRPr="00776D08">
        <w:t xml:space="preserve">  </w:t>
      </w:r>
      <w:r w:rsidR="00330888">
        <w:t>1.5 Dynamics and 1.6 Statics</w:t>
      </w:r>
    </w:p>
    <w:p w:rsidR="00B62D45" w:rsidRDefault="00B35160" w:rsidP="00754E96">
      <w:hyperlink r:id="rId15" w:history="1">
        <w:r w:rsidR="00B62D45" w:rsidRPr="008012FC">
          <w:rPr>
            <w:rStyle w:val="Hyperlink"/>
          </w:rPr>
          <w:t>https://haringeymath.wordpress.com/mechanics-2/</w:t>
        </w:r>
      </w:hyperlink>
      <w:r w:rsidR="00B62D45">
        <w:t xml:space="preserve"> 2.6 Statics of rigid bodies</w:t>
      </w:r>
    </w:p>
    <w:p w:rsidR="00754E96" w:rsidRPr="00776D08" w:rsidRDefault="00754E96" w:rsidP="00754E96">
      <w:proofErr w:type="spellStart"/>
      <w:r w:rsidRPr="00776D08">
        <w:t>Powerpoint</w:t>
      </w:r>
      <w:proofErr w:type="spellEnd"/>
      <w:r w:rsidRPr="00776D08">
        <w:t xml:space="preserve"> of past exam questions by topic - </w:t>
      </w:r>
      <w:hyperlink r:id="rId16" w:history="1">
        <w:r w:rsidRPr="00776D08">
          <w:rPr>
            <w:rStyle w:val="Hyperlink"/>
          </w:rPr>
          <w:t>https://www.tes.com/teaching-resource/ocr-mechanics-2-m2-revision-big-exam-style-questions-powerpoint-11205087</w:t>
        </w:r>
      </w:hyperlink>
    </w:p>
    <w:p w:rsidR="00754E96" w:rsidRPr="00776D08" w:rsidRDefault="00754E96" w:rsidP="00754E96">
      <w:r w:rsidRPr="00776D08">
        <w:t xml:space="preserve">Lots of mechanics resource links - </w:t>
      </w:r>
      <w:hyperlink r:id="rId17" w:history="1">
        <w:r w:rsidRPr="00776D08">
          <w:rPr>
            <w:rStyle w:val="Hyperlink"/>
          </w:rPr>
          <w:t>http://www.resourceaholic.com/p/mechanics.html</w:t>
        </w:r>
      </w:hyperlink>
    </w:p>
    <w:p w:rsidR="00AC70F1" w:rsidRDefault="00AC70F1" w:rsidP="00754E96">
      <w:proofErr w:type="gramStart"/>
      <w:r>
        <w:t>Questions  by</w:t>
      </w:r>
      <w:proofErr w:type="gramEnd"/>
      <w:r>
        <w:t xml:space="preserve"> topic - </w:t>
      </w:r>
      <w:hyperlink r:id="rId18" w:history="1">
        <w:r w:rsidRPr="008012FC">
          <w:rPr>
            <w:rStyle w:val="Hyperlink"/>
          </w:rPr>
          <w:t>https://www.physicsandmathstutor.com/maths-revision/a-level-mechanics-1/</w:t>
        </w:r>
      </w:hyperlink>
    </w:p>
    <w:p w:rsidR="00AC70F1" w:rsidRDefault="00B35160" w:rsidP="00754E96">
      <w:hyperlink r:id="rId19" w:history="1">
        <w:r w:rsidR="004731F6" w:rsidRPr="008012FC">
          <w:rPr>
            <w:rStyle w:val="Hyperlink"/>
          </w:rPr>
          <w:t>https://www.physicsandmathstutor.com/maths-revision/a-level-mechanics-2/</w:t>
        </w:r>
      </w:hyperlink>
    </w:p>
    <w:p w:rsidR="00481B34" w:rsidRDefault="00481B34" w:rsidP="00754E96">
      <w:pPr>
        <w:sectPr w:rsidR="00481B34" w:rsidSect="00481B34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4731F6" w:rsidRPr="00776D08" w:rsidRDefault="004731F6" w:rsidP="00754E96"/>
    <w:p w:rsidR="00481B34" w:rsidRDefault="00481B34" w:rsidP="00754E96">
      <w:pPr>
        <w:pStyle w:val="ListParagraph"/>
        <w:rPr>
          <w:b/>
          <w:color w:val="0070C0"/>
        </w:rPr>
      </w:pPr>
      <w:r>
        <w:rPr>
          <w:b/>
          <w:color w:val="0070C0"/>
        </w:rPr>
        <w:br w:type="page"/>
      </w:r>
    </w:p>
    <w:p w:rsidR="00754E96" w:rsidRPr="00F07F5A" w:rsidRDefault="00754E96" w:rsidP="00754E96">
      <w:pPr>
        <w:pStyle w:val="ListParagraph"/>
        <w:rPr>
          <w:b/>
          <w:color w:val="0070C0"/>
        </w:rPr>
      </w:pPr>
    </w:p>
    <w:p w:rsidR="00631313" w:rsidRPr="00A10EDC" w:rsidRDefault="00631313" w:rsidP="00A10EDC">
      <w:pPr>
        <w:rPr>
          <w:b/>
          <w:color w:val="0070C0"/>
        </w:rPr>
      </w:pPr>
    </w:p>
    <w:p w:rsidR="00631313" w:rsidRDefault="00631313" w:rsidP="00967A45">
      <w:pPr>
        <w:rPr>
          <w:b/>
          <w:sz w:val="28"/>
        </w:rPr>
        <w:sectPr w:rsidR="00631313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9537B6" w:rsidRPr="006B4FC2" w:rsidTr="009537B6">
        <w:tc>
          <w:tcPr>
            <w:tcW w:w="392" w:type="dxa"/>
          </w:tcPr>
          <w:p w:rsidR="009537B6" w:rsidRPr="006003BE" w:rsidRDefault="009537B6" w:rsidP="00967A45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967A45">
            <w:r w:rsidRPr="006B4FC2">
              <w:t>Including key questions and homework</w:t>
            </w:r>
          </w:p>
        </w:tc>
      </w:tr>
      <w:tr w:rsidR="006003BE" w:rsidRPr="006003BE" w:rsidTr="009537B6">
        <w:tc>
          <w:tcPr>
            <w:tcW w:w="392" w:type="dxa"/>
          </w:tcPr>
          <w:p w:rsidR="006003BE" w:rsidRPr="006003BE" w:rsidRDefault="006003BE" w:rsidP="00967A45">
            <w:r w:rsidRPr="006003BE">
              <w:t>1</w:t>
            </w:r>
          </w:p>
        </w:tc>
        <w:tc>
          <w:tcPr>
            <w:tcW w:w="2268" w:type="dxa"/>
          </w:tcPr>
          <w:p w:rsidR="006003BE" w:rsidRDefault="006003BE" w:rsidP="00967A45"/>
          <w:p w:rsidR="006003BE" w:rsidRDefault="001A55EA" w:rsidP="00967A45">
            <w:r>
              <w:rPr>
                <w:noProof/>
                <w:lang w:eastAsia="en-GB"/>
              </w:rPr>
              <w:drawing>
                <wp:inline distT="0" distB="0" distL="0" distR="0" wp14:anchorId="11DF561C" wp14:editId="3FF73794">
                  <wp:extent cx="999733" cy="1743075"/>
                  <wp:effectExtent l="0" t="0" r="0" b="0"/>
                  <wp:docPr id="18435" name="Picture 4" descr="book fri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4" descr="book fri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20" t="23189" r="25000" b="8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26" cy="174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55EA" w:rsidRDefault="001A55EA" w:rsidP="00967A45"/>
          <w:p w:rsidR="001A55EA" w:rsidRDefault="001A55EA" w:rsidP="00967A45">
            <w:r w:rsidRPr="001A55EA">
              <w:t>Press the hands together gently. With a small reaction force the book can easily be pulled down as there is little friction.</w:t>
            </w:r>
          </w:p>
          <w:p w:rsidR="001A55EA" w:rsidRPr="006003BE" w:rsidRDefault="001A55EA" w:rsidP="00967A45">
            <w:r w:rsidRPr="001A55EA">
              <w:t>Press the hands together as hard as possible. With a large reaction force the book cannot easily be pulled down as there is a lot of friction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C0694" wp14:editId="70351F20">
                      <wp:simplePos x="0" y="0"/>
                      <wp:positionH relativeFrom="column">
                        <wp:posOffset>-636905</wp:posOffset>
                      </wp:positionH>
                      <wp:positionV relativeFrom="paragraph">
                        <wp:posOffset>-5923280</wp:posOffset>
                      </wp:positionV>
                      <wp:extent cx="4340225" cy="1938992"/>
                      <wp:effectExtent l="0" t="0" r="0" b="5080"/>
                      <wp:wrapNone/>
                      <wp:docPr id="5222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0225" cy="1938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55EA" w:rsidRDefault="001A55EA" w:rsidP="001A55E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0.15pt;margin-top:-466.4pt;width:341.75pt;height:1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" filled="f" stroked="f">
                      <v:textbox style="mso-fit-shape-to-text:t">
                        <w:txbxContent>
                          <w:p w:rsidR="001A55EA" w:rsidRDefault="001A55EA" w:rsidP="001A55E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.</w:t>
            </w:r>
          </w:p>
        </w:tc>
        <w:tc>
          <w:tcPr>
            <w:tcW w:w="5812" w:type="dxa"/>
          </w:tcPr>
          <w:p w:rsidR="006003BE" w:rsidRDefault="0017702E" w:rsidP="00967A45">
            <w:pPr>
              <w:rPr>
                <w:b/>
              </w:rPr>
            </w:pPr>
            <w:r w:rsidRPr="0017702E">
              <w:rPr>
                <w:b/>
              </w:rPr>
              <w:t>What is friction?</w:t>
            </w:r>
            <w:r>
              <w:rPr>
                <w:b/>
              </w:rPr>
              <w:t xml:space="preserve"> Coefficient of friction.</w:t>
            </w:r>
          </w:p>
          <w:p w:rsidR="004B6170" w:rsidRDefault="004B6170" w:rsidP="00967A45">
            <w:r>
              <w:t>Consider different surfaces and compare the coefficients of friction.</w:t>
            </w:r>
          </w:p>
          <w:p w:rsidR="004B6170" w:rsidRDefault="004B6170" w:rsidP="00967A45">
            <w:r>
              <w:t>Examples of where friction is important: a ladder leaning against a wall would always slide if there were no friction between the foot of the ladder and the ground; the absence of friction in icy conditions causes difficulties for road users.</w:t>
            </w:r>
          </w:p>
          <w:p w:rsidR="004B6170" w:rsidRDefault="004B6170" w:rsidP="00967A45">
            <w:r>
              <w:t>Experiment: find a room with a lino or tiled floor. Push someone else along with shoes on and then do the same in socks.</w:t>
            </w:r>
          </w:p>
          <w:p w:rsidR="004B6170" w:rsidRPr="004B6170" w:rsidRDefault="004B6170" w:rsidP="00967A45"/>
          <w:p w:rsidR="004B6170" w:rsidRDefault="004B6170" w:rsidP="00967A45">
            <w:pPr>
              <w:rPr>
                <w:b/>
              </w:rPr>
            </w:pPr>
            <w:r>
              <w:rPr>
                <w:b/>
              </w:rPr>
              <w:t xml:space="preserve">Introduce F ≤ </w:t>
            </w:r>
            <w:r>
              <w:rPr>
                <w:b/>
              </w:rPr>
              <w:sym w:font="Symbol" w:char="F06D"/>
            </w:r>
            <w:r>
              <w:rPr>
                <w:b/>
              </w:rPr>
              <w:t>R emphasising the ≤</w:t>
            </w:r>
          </w:p>
          <w:p w:rsidR="004B6170" w:rsidRDefault="004B6170" w:rsidP="00967A45">
            <w:r>
              <w:t xml:space="preserve">Use practical examples of motion only occurring when friction is overcome. </w:t>
            </w:r>
          </w:p>
          <w:p w:rsidR="0084280D" w:rsidRDefault="0084280D" w:rsidP="00967A45">
            <w:r>
              <w:t xml:space="preserve">The </w:t>
            </w:r>
            <w:hyperlink r:id="rId21" w:history="1">
              <w:r w:rsidRPr="0084280D">
                <w:rPr>
                  <w:rStyle w:val="Hyperlink"/>
                </w:rPr>
                <w:t>‘Law of friction experiment’</w:t>
              </w:r>
            </w:hyperlink>
            <w:r>
              <w:t xml:space="preserve"> provides an excellent way to establish the inequality F ≤ </w:t>
            </w:r>
            <w:r>
              <w:sym w:font="Symbol" w:char="F06D"/>
            </w:r>
            <w:r>
              <w:t xml:space="preserve">R as a model for friction. This is based on an experiment ‘Law of friction’ in </w:t>
            </w:r>
            <w:hyperlink r:id="rId22" w:history="1">
              <w:r w:rsidRPr="0084280D">
                <w:rPr>
                  <w:rStyle w:val="Hyperlink"/>
                </w:rPr>
                <w:t>Mechanics in Action</w:t>
              </w:r>
            </w:hyperlink>
            <w:r>
              <w:t>.</w:t>
            </w:r>
          </w:p>
          <w:p w:rsidR="00134230" w:rsidRDefault="00134230" w:rsidP="00967A45"/>
          <w:p w:rsidR="00134230" w:rsidRDefault="00134230" w:rsidP="00967A45">
            <w:pPr>
              <w:rPr>
                <w:b/>
              </w:rPr>
            </w:pPr>
            <w:r w:rsidRPr="00134230">
              <w:rPr>
                <w:b/>
              </w:rPr>
              <w:t>If forces, including friction, are in static equilibrium, it may be that frict</w:t>
            </w:r>
            <w:r w:rsidR="0025541E">
              <w:rPr>
                <w:b/>
              </w:rPr>
              <w:t xml:space="preserve">ion is not limiting and so F = </w:t>
            </w:r>
            <w:r w:rsidR="0025541E">
              <w:rPr>
                <w:b/>
              </w:rPr>
              <w:sym w:font="Symbol" w:char="F06D"/>
            </w:r>
            <w:r w:rsidRPr="00134230">
              <w:rPr>
                <w:b/>
              </w:rPr>
              <w:t>R would be wrong and lead to error.</w:t>
            </w:r>
          </w:p>
          <w:p w:rsidR="0025541E" w:rsidRPr="0025541E" w:rsidRDefault="0025541E" w:rsidP="00967A45">
            <w:r>
              <w:t xml:space="preserve">Use </w:t>
            </w:r>
            <w:proofErr w:type="spellStart"/>
            <w:r>
              <w:t>F</w:t>
            </w:r>
            <w:r>
              <w:rPr>
                <w:vertAlign w:val="subscript"/>
              </w:rPr>
              <w:t>max</w:t>
            </w:r>
            <w:proofErr w:type="spellEnd"/>
            <w:r>
              <w:t xml:space="preserve"> = </w:t>
            </w:r>
            <w:r>
              <w:sym w:font="Symbol" w:char="F06D"/>
            </w:r>
            <w:r>
              <w:t>R to emphasise the point.</w:t>
            </w:r>
          </w:p>
          <w:p w:rsidR="00134230" w:rsidRPr="004B6170" w:rsidRDefault="00134230" w:rsidP="00967A45"/>
        </w:tc>
        <w:tc>
          <w:tcPr>
            <w:tcW w:w="3227" w:type="dxa"/>
          </w:tcPr>
          <w:p w:rsidR="006003BE" w:rsidRDefault="0017702E" w:rsidP="00967A45">
            <w:r>
              <w:t xml:space="preserve">Students </w:t>
            </w:r>
            <w:r w:rsidR="00134230">
              <w:t xml:space="preserve">need to </w:t>
            </w:r>
            <w:r>
              <w:t>get the idea of limiting friction and motion occurring only when limiting friction has been exceeded.</w:t>
            </w:r>
          </w:p>
          <w:p w:rsidR="0025541E" w:rsidRDefault="0025541E" w:rsidP="00967A45"/>
          <w:p w:rsidR="0025541E" w:rsidRPr="006003BE" w:rsidRDefault="0025541E" w:rsidP="0025541E">
            <w:r>
              <w:t>Another potential error is to assume that the normal reaction remains unaltered when a force in a system is changed, and consequently that the limiting frictional force remains unaltered.</w:t>
            </w:r>
          </w:p>
        </w:tc>
        <w:tc>
          <w:tcPr>
            <w:tcW w:w="3402" w:type="dxa"/>
          </w:tcPr>
          <w:p w:rsidR="006003BE" w:rsidRPr="006003BE" w:rsidRDefault="00AC3248" w:rsidP="004731F6">
            <w:r>
              <w:t>Homework:</w:t>
            </w:r>
            <w:r w:rsidR="004731F6">
              <w:t xml:space="preserve"> </w:t>
            </w:r>
            <w:r w:rsidR="004731F6" w:rsidRPr="004731F6">
              <w:rPr>
                <w:b/>
              </w:rPr>
              <w:t>selection of questions from the resources listed above.</w:t>
            </w:r>
          </w:p>
        </w:tc>
      </w:tr>
    </w:tbl>
    <w:p w:rsidR="00481B34" w:rsidRDefault="00481B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481B34" w:rsidRPr="006B4FC2" w:rsidTr="00BD789E">
        <w:tc>
          <w:tcPr>
            <w:tcW w:w="392" w:type="dxa"/>
          </w:tcPr>
          <w:p w:rsidR="00481B34" w:rsidRPr="006003BE" w:rsidRDefault="00481B34" w:rsidP="00BD789E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81B34" w:rsidRPr="006B4FC2" w:rsidRDefault="00481B34" w:rsidP="00BD789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481B34" w:rsidRPr="006B4FC2" w:rsidRDefault="00481B34" w:rsidP="00BD789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481B34" w:rsidRPr="006B4FC2" w:rsidRDefault="00481B34" w:rsidP="00BD789E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481B34" w:rsidRPr="006B4FC2" w:rsidRDefault="00481B34" w:rsidP="00BD789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481B34" w:rsidRPr="006B4FC2" w:rsidRDefault="00481B34" w:rsidP="00BD789E">
            <w:r w:rsidRPr="006B4FC2">
              <w:t>Including Support and Extension</w:t>
            </w:r>
          </w:p>
        </w:tc>
        <w:tc>
          <w:tcPr>
            <w:tcW w:w="3402" w:type="dxa"/>
          </w:tcPr>
          <w:p w:rsidR="00481B34" w:rsidRPr="006B4FC2" w:rsidRDefault="00481B34" w:rsidP="00BD78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481B34" w:rsidRPr="006B4FC2" w:rsidRDefault="00481B34" w:rsidP="00BD789E">
            <w:r w:rsidRPr="006B4FC2">
              <w:t>Including key questions and homework</w:t>
            </w:r>
          </w:p>
        </w:tc>
      </w:tr>
      <w:tr w:rsidR="006003BE" w:rsidRPr="006003BE" w:rsidTr="009537B6">
        <w:tc>
          <w:tcPr>
            <w:tcW w:w="392" w:type="dxa"/>
          </w:tcPr>
          <w:p w:rsidR="006003BE" w:rsidRPr="006003BE" w:rsidRDefault="006003BE" w:rsidP="00967A45">
            <w:r w:rsidRPr="006003BE">
              <w:t>2</w:t>
            </w:r>
          </w:p>
        </w:tc>
        <w:tc>
          <w:tcPr>
            <w:tcW w:w="2268" w:type="dxa"/>
          </w:tcPr>
          <w:p w:rsidR="006003BE" w:rsidRDefault="006003BE" w:rsidP="00967A45"/>
          <w:p w:rsidR="006003BE" w:rsidRPr="006003BE" w:rsidRDefault="006003BE" w:rsidP="00967A45"/>
        </w:tc>
        <w:tc>
          <w:tcPr>
            <w:tcW w:w="5812" w:type="dxa"/>
          </w:tcPr>
          <w:p w:rsidR="006003BE" w:rsidRDefault="0017702E" w:rsidP="00967A45">
            <w:pPr>
              <w:rPr>
                <w:b/>
              </w:rPr>
            </w:pPr>
            <w:r w:rsidRPr="0017702E">
              <w:rPr>
                <w:b/>
              </w:rPr>
              <w:t>Motion of a body on a rough horizontal surface.</w:t>
            </w:r>
          </w:p>
          <w:p w:rsidR="00134230" w:rsidRDefault="00134230" w:rsidP="00967A45">
            <w:pPr>
              <w:rPr>
                <w:b/>
              </w:rPr>
            </w:pPr>
          </w:p>
          <w:p w:rsidR="00134230" w:rsidRDefault="00134230" w:rsidP="00967A45">
            <w:pPr>
              <w:rPr>
                <w:b/>
              </w:rPr>
            </w:pPr>
            <w:r>
              <w:rPr>
                <w:b/>
              </w:rPr>
              <w:t xml:space="preserve">If forces, including friction, are in static equilibrium, it may be that friction is not limiting and so F = </w:t>
            </w:r>
            <w:r>
              <w:rPr>
                <w:b/>
              </w:rPr>
              <w:sym w:font="Symbol" w:char="F06D"/>
            </w:r>
            <w:r>
              <w:rPr>
                <w:b/>
              </w:rPr>
              <w:t>R would be wrong and lead to error.</w:t>
            </w:r>
          </w:p>
          <w:p w:rsidR="00193045" w:rsidRDefault="00193045" w:rsidP="00967A45">
            <w:pPr>
              <w:rPr>
                <w:b/>
              </w:rPr>
            </w:pPr>
          </w:p>
          <w:p w:rsidR="00193045" w:rsidRDefault="00193045" w:rsidP="00193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‘Forces acting on a box’ is an interactive resource </w:t>
            </w:r>
            <w:r w:rsidRPr="001F2B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which can be found at </w:t>
            </w:r>
            <w:hyperlink r:id="rId23" w:history="1">
              <w:r>
                <w:rPr>
                  <w:rStyle w:val="Hyperlink"/>
                  <w:color w:val="00B0F0"/>
                  <w:sz w:val="24"/>
                  <w:szCs w:val="24"/>
                </w:rPr>
                <w:t>www.mei.org.uk/integrating-technology</w:t>
              </w:r>
            </w:hyperlink>
            <w:r>
              <w:rPr>
                <w:sz w:val="24"/>
                <w:szCs w:val="24"/>
              </w:rPr>
              <w:t>) designed to explore a model for friction.</w:t>
            </w:r>
          </w:p>
          <w:p w:rsidR="00193045" w:rsidRDefault="00193045" w:rsidP="00193045">
            <w:pPr>
              <w:rPr>
                <w:sz w:val="24"/>
                <w:szCs w:val="24"/>
              </w:rPr>
            </w:pPr>
          </w:p>
          <w:p w:rsidR="00193045" w:rsidRPr="001F2B64" w:rsidRDefault="00193045" w:rsidP="00193045">
            <w:pPr>
              <w:rPr>
                <w:sz w:val="24"/>
                <w:szCs w:val="24"/>
              </w:rPr>
            </w:pPr>
          </w:p>
          <w:p w:rsidR="00193045" w:rsidRPr="001F2B64" w:rsidRDefault="00193045" w:rsidP="001930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EBB237" wp14:editId="1120EA22">
                  <wp:extent cx="4752753" cy="271578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692" cy="271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045" w:rsidRDefault="00193045" w:rsidP="00193045">
            <w:pPr>
              <w:rPr>
                <w:b/>
                <w:color w:val="00B0F0"/>
                <w:sz w:val="32"/>
                <w:szCs w:val="32"/>
              </w:rPr>
            </w:pPr>
          </w:p>
          <w:p w:rsidR="00193045" w:rsidRDefault="00193045" w:rsidP="0019304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Questions to ask students:</w:t>
            </w:r>
          </w:p>
          <w:p w:rsidR="00193045" w:rsidRPr="00713AD4" w:rsidRDefault="00193045" w:rsidP="00193045">
            <w:pPr>
              <w:pStyle w:val="ListParagraph"/>
              <w:numPr>
                <w:ilvl w:val="0"/>
                <w:numId w:val="2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What do you notice as you change the angle</w:t>
            </w:r>
            <w:r w:rsidRPr="00B908C3">
              <w:rPr>
                <w:noProof/>
                <w:position w:val="-6"/>
                <w:sz w:val="24"/>
                <w:szCs w:val="24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14.25pt" o:ole="">
                  <v:imagedata r:id="rId25" o:title=""/>
                </v:shape>
                <o:OLEObject Type="Embed" ProgID="Equation.DSMT4" ShapeID="_x0000_i1025" DrawAspect="Content" ObjectID="_1597259805" r:id="rId26"/>
              </w:object>
            </w:r>
            <w:r>
              <w:rPr>
                <w:noProof/>
                <w:sz w:val="24"/>
                <w:szCs w:val="24"/>
              </w:rPr>
              <w:t xml:space="preserve"> ?</w:t>
            </w:r>
          </w:p>
          <w:p w:rsidR="00193045" w:rsidRPr="00481B34" w:rsidRDefault="00193045" w:rsidP="00193045">
            <w:pPr>
              <w:pStyle w:val="ListParagraph"/>
              <w:numPr>
                <w:ilvl w:val="0"/>
                <w:numId w:val="2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Under what circumstances does the block move?</w:t>
            </w:r>
          </w:p>
          <w:p w:rsidR="00193045" w:rsidRPr="0017702E" w:rsidRDefault="00193045" w:rsidP="00967A45">
            <w:pPr>
              <w:rPr>
                <w:b/>
              </w:rPr>
            </w:pPr>
          </w:p>
        </w:tc>
        <w:tc>
          <w:tcPr>
            <w:tcW w:w="3227" w:type="dxa"/>
          </w:tcPr>
          <w:p w:rsidR="006003BE" w:rsidRPr="003A0986" w:rsidRDefault="003A0986" w:rsidP="00967A45">
            <w:r>
              <w:t xml:space="preserve">Watch for confusion between F for friction and F in Newton’s second law F=ma. A good idea is to use </w:t>
            </w:r>
            <w:proofErr w:type="spellStart"/>
            <w:r>
              <w:t>F</w:t>
            </w:r>
            <w:r>
              <w:rPr>
                <w:vertAlign w:val="subscript"/>
              </w:rPr>
              <w:t>res</w:t>
            </w:r>
            <w:proofErr w:type="spellEnd"/>
            <w:r>
              <w:t xml:space="preserve"> to indicate resultant force in the latter.</w:t>
            </w:r>
          </w:p>
        </w:tc>
        <w:tc>
          <w:tcPr>
            <w:tcW w:w="3402" w:type="dxa"/>
          </w:tcPr>
          <w:p w:rsidR="006003BE" w:rsidRPr="006003BE" w:rsidRDefault="00AC3248" w:rsidP="00967A45">
            <w:r>
              <w:t>Homework:</w:t>
            </w:r>
            <w:r w:rsidR="004731F6">
              <w:t xml:space="preserve"> </w:t>
            </w:r>
            <w:r w:rsidR="004731F6" w:rsidRPr="004731F6">
              <w:rPr>
                <w:b/>
              </w:rPr>
              <w:t>selection of questions from the resources listed above.</w:t>
            </w:r>
          </w:p>
        </w:tc>
      </w:tr>
      <w:tr w:rsidR="00481B34" w:rsidRPr="006B4FC2" w:rsidTr="00BD789E">
        <w:tc>
          <w:tcPr>
            <w:tcW w:w="392" w:type="dxa"/>
          </w:tcPr>
          <w:p w:rsidR="00481B34" w:rsidRPr="006003BE" w:rsidRDefault="00481B34" w:rsidP="00BD789E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81B34" w:rsidRPr="006B4FC2" w:rsidRDefault="00481B34" w:rsidP="00BD789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481B34" w:rsidRPr="006B4FC2" w:rsidRDefault="00481B34" w:rsidP="00BD789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481B34" w:rsidRPr="006B4FC2" w:rsidRDefault="00481B34" w:rsidP="00BD789E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481B34" w:rsidRPr="006B4FC2" w:rsidRDefault="00481B34" w:rsidP="00BD789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481B34" w:rsidRPr="006B4FC2" w:rsidRDefault="00481B34" w:rsidP="00BD789E">
            <w:r w:rsidRPr="006B4FC2">
              <w:t>Including Support and Extension</w:t>
            </w:r>
          </w:p>
        </w:tc>
        <w:tc>
          <w:tcPr>
            <w:tcW w:w="3402" w:type="dxa"/>
          </w:tcPr>
          <w:p w:rsidR="00481B34" w:rsidRPr="006B4FC2" w:rsidRDefault="00481B34" w:rsidP="00BD78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481B34" w:rsidRPr="006B4FC2" w:rsidRDefault="00481B34" w:rsidP="00BD789E">
            <w:r w:rsidRPr="006B4FC2">
              <w:t>Including key questions and homework</w:t>
            </w:r>
          </w:p>
        </w:tc>
      </w:tr>
      <w:tr w:rsidR="006003BE" w:rsidRPr="006003BE" w:rsidTr="009537B6">
        <w:tc>
          <w:tcPr>
            <w:tcW w:w="392" w:type="dxa"/>
          </w:tcPr>
          <w:p w:rsidR="006003BE" w:rsidRPr="006003BE" w:rsidRDefault="006003BE" w:rsidP="00967A45">
            <w:bookmarkStart w:id="0" w:name="_GoBack"/>
            <w:bookmarkEnd w:id="0"/>
            <w:r w:rsidRPr="006003BE">
              <w:t>3</w:t>
            </w:r>
          </w:p>
        </w:tc>
        <w:tc>
          <w:tcPr>
            <w:tcW w:w="2268" w:type="dxa"/>
          </w:tcPr>
          <w:p w:rsidR="006003BE" w:rsidRDefault="00B35160" w:rsidP="00967A45">
            <w:hyperlink r:id="rId27" w:history="1">
              <w:r w:rsidR="00616C60" w:rsidRPr="00616C60">
                <w:rPr>
                  <w:rStyle w:val="Hyperlink"/>
                </w:rPr>
                <w:t>How fast are these particles sliding when they pass?</w:t>
              </w:r>
            </w:hyperlink>
            <w:r w:rsidR="00F07F5A">
              <w:t xml:space="preserve"> is a question consolidating the previous lesson on horizontal motion.</w:t>
            </w:r>
          </w:p>
          <w:p w:rsidR="006003BE" w:rsidRPr="006003BE" w:rsidRDefault="006003BE" w:rsidP="00967A45"/>
        </w:tc>
        <w:tc>
          <w:tcPr>
            <w:tcW w:w="5812" w:type="dxa"/>
          </w:tcPr>
          <w:p w:rsidR="006003BE" w:rsidRDefault="0017702E" w:rsidP="00967A45">
            <w:pPr>
              <w:rPr>
                <w:b/>
              </w:rPr>
            </w:pPr>
            <w:r w:rsidRPr="0017702E">
              <w:rPr>
                <w:b/>
              </w:rPr>
              <w:t>Motion of a body on a rough plane.</w:t>
            </w:r>
          </w:p>
          <w:p w:rsidR="00F07F5A" w:rsidRDefault="00F07F5A" w:rsidP="00967A45">
            <w:pPr>
              <w:rPr>
                <w:b/>
              </w:rPr>
            </w:pPr>
          </w:p>
          <w:p w:rsidR="00F07F5A" w:rsidRPr="0017702E" w:rsidRDefault="00B35160" w:rsidP="00967A45">
            <w:pPr>
              <w:rPr>
                <w:b/>
              </w:rPr>
            </w:pPr>
            <w:hyperlink r:id="rId28" w:history="1">
              <w:r w:rsidR="00F07F5A" w:rsidRPr="00F07F5A">
                <w:rPr>
                  <w:rStyle w:val="Hyperlink"/>
                  <w:b/>
                </w:rPr>
                <w:t>A Frictional story</w:t>
              </w:r>
            </w:hyperlink>
            <w:r w:rsidR="00F07F5A">
              <w:rPr>
                <w:b/>
              </w:rPr>
              <w:t xml:space="preserve"> </w:t>
            </w:r>
            <w:r w:rsidR="00927208" w:rsidRPr="00927208">
              <w:t xml:space="preserve">This resource explores the classic situation of a particle on a slope. Students have to draw diagrams and resolve forces, but are also provided with an opportunity to think about how friction varies when a particle is not moving and why the variation is linear. Students will be reminded that the frictional force acting on a particle is modelled by </w:t>
            </w:r>
            <w:proofErr w:type="spellStart"/>
            <w:r w:rsidR="00927208" w:rsidRPr="00927208">
              <w:t>Fr≤μR</w:t>
            </w:r>
            <w:proofErr w:type="spellEnd"/>
            <w:r w:rsidR="00927208" w:rsidRPr="00927208">
              <w:t>, which should help them avoid the misconception that Fr=</w:t>
            </w:r>
            <w:proofErr w:type="spellStart"/>
            <w:r w:rsidR="00927208" w:rsidRPr="00927208">
              <w:t>μR</w:t>
            </w:r>
            <w:proofErr w:type="spellEnd"/>
            <w:r w:rsidR="00927208" w:rsidRPr="00927208">
              <w:t xml:space="preserve"> at all times.</w:t>
            </w:r>
          </w:p>
        </w:tc>
        <w:tc>
          <w:tcPr>
            <w:tcW w:w="3227" w:type="dxa"/>
          </w:tcPr>
          <w:p w:rsidR="006003BE" w:rsidRPr="006003BE" w:rsidRDefault="00AC70F1" w:rsidP="00967A45">
            <w:r w:rsidRPr="00AC70F1">
              <w:t xml:space="preserve">Watch for confusion between F for friction and F in Newton’s second law F=ma. A good idea is to use </w:t>
            </w:r>
            <w:proofErr w:type="spellStart"/>
            <w:r w:rsidRPr="00AC70F1">
              <w:t>Fres</w:t>
            </w:r>
            <w:proofErr w:type="spellEnd"/>
            <w:r w:rsidRPr="00AC70F1">
              <w:t xml:space="preserve"> to indicate resultant force in the latter.</w:t>
            </w:r>
          </w:p>
        </w:tc>
        <w:tc>
          <w:tcPr>
            <w:tcW w:w="3402" w:type="dxa"/>
          </w:tcPr>
          <w:p w:rsidR="006003BE" w:rsidRPr="006003BE" w:rsidRDefault="00AC3248" w:rsidP="00967A45">
            <w:r>
              <w:t>Homework:</w:t>
            </w:r>
            <w:r w:rsidR="00616C60">
              <w:t xml:space="preserve"> </w:t>
            </w:r>
            <w:hyperlink r:id="rId29" w:history="1">
              <w:r w:rsidR="00616C60" w:rsidRPr="00616C60">
                <w:rPr>
                  <w:rStyle w:val="Hyperlink"/>
                  <w:b/>
                </w:rPr>
                <w:t>Review question</w:t>
              </w:r>
            </w:hyperlink>
            <w:r w:rsidR="00616C60">
              <w:rPr>
                <w:b/>
              </w:rPr>
              <w:t xml:space="preserve"> How are these connected particles held on a slope?</w:t>
            </w:r>
          </w:p>
        </w:tc>
      </w:tr>
      <w:tr w:rsidR="005A0DDD" w:rsidRPr="006003BE" w:rsidTr="009537B6">
        <w:tc>
          <w:tcPr>
            <w:tcW w:w="392" w:type="dxa"/>
          </w:tcPr>
          <w:p w:rsidR="005A0DDD" w:rsidRPr="006003BE" w:rsidRDefault="005A0DDD" w:rsidP="00967A45">
            <w:r>
              <w:t>4</w:t>
            </w:r>
          </w:p>
        </w:tc>
        <w:tc>
          <w:tcPr>
            <w:tcW w:w="2268" w:type="dxa"/>
          </w:tcPr>
          <w:p w:rsidR="005A0DDD" w:rsidRDefault="005A0DDD" w:rsidP="00967A45"/>
        </w:tc>
        <w:tc>
          <w:tcPr>
            <w:tcW w:w="5812" w:type="dxa"/>
          </w:tcPr>
          <w:p w:rsidR="005A0DDD" w:rsidRDefault="006F319A" w:rsidP="00967A45">
            <w:r w:rsidRPr="006F319A">
              <w:rPr>
                <w:b/>
              </w:rPr>
              <w:t>Statics</w:t>
            </w:r>
            <w:r w:rsidR="00B62D45">
              <w:rPr>
                <w:b/>
              </w:rPr>
              <w:t xml:space="preserve"> </w:t>
            </w:r>
            <w:proofErr w:type="spellStart"/>
            <w:r w:rsidR="00B62D45">
              <w:t>eg</w:t>
            </w:r>
            <w:proofErr w:type="spellEnd"/>
            <w:r w:rsidR="00B62D45">
              <w:t xml:space="preserve"> ladder problems</w:t>
            </w:r>
          </w:p>
          <w:p w:rsidR="00B62D45" w:rsidRDefault="00B62D45" w:rsidP="00967A45"/>
          <w:p w:rsidR="00B62D45" w:rsidRDefault="00B62D45" w:rsidP="00967A45">
            <w:proofErr w:type="spellStart"/>
            <w:r>
              <w:t>Powerpoint</w:t>
            </w:r>
            <w:proofErr w:type="spellEnd"/>
            <w:r>
              <w:t xml:space="preserve"> and questions from </w:t>
            </w:r>
            <w:hyperlink r:id="rId30" w:history="1">
              <w:r w:rsidRPr="00B62D45">
                <w:rPr>
                  <w:rStyle w:val="Hyperlink"/>
                </w:rPr>
                <w:t>Haringey</w:t>
              </w:r>
            </w:hyperlink>
            <w:r>
              <w:t xml:space="preserve"> </w:t>
            </w:r>
          </w:p>
          <w:p w:rsidR="00B62D45" w:rsidRDefault="00B62D45" w:rsidP="00967A45"/>
          <w:p w:rsidR="00B62D45" w:rsidRPr="00B62D45" w:rsidRDefault="00B62D45" w:rsidP="00967A45"/>
        </w:tc>
        <w:tc>
          <w:tcPr>
            <w:tcW w:w="3227" w:type="dxa"/>
          </w:tcPr>
          <w:p w:rsidR="005A0DDD" w:rsidRPr="006003BE" w:rsidRDefault="005A0DDD" w:rsidP="00967A45"/>
        </w:tc>
        <w:tc>
          <w:tcPr>
            <w:tcW w:w="3402" w:type="dxa"/>
          </w:tcPr>
          <w:p w:rsidR="005A0DDD" w:rsidRPr="006003BE" w:rsidRDefault="00AC3248" w:rsidP="00967A45">
            <w:r>
              <w:t>Homework:</w:t>
            </w:r>
            <w:r w:rsidR="00B62D45">
              <w:t xml:space="preserve"> more questions from </w:t>
            </w:r>
            <w:hyperlink r:id="rId31" w:history="1">
              <w:r w:rsidR="00B62D45" w:rsidRPr="00B62D45">
                <w:rPr>
                  <w:rStyle w:val="Hyperlink"/>
                </w:rPr>
                <w:t>Haringey</w:t>
              </w:r>
            </w:hyperlink>
            <w:r w:rsidR="00B62D45">
              <w:t xml:space="preserve"> or </w:t>
            </w:r>
            <w:r w:rsidR="004731F6" w:rsidRPr="004731F6">
              <w:t>selection of questions from the resources listed above.</w:t>
            </w:r>
          </w:p>
        </w:tc>
      </w:tr>
    </w:tbl>
    <w:p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60" w:rsidRDefault="00B35160" w:rsidP="00FD7BFE">
      <w:r>
        <w:separator/>
      </w:r>
    </w:p>
  </w:endnote>
  <w:endnote w:type="continuationSeparator" w:id="0">
    <w:p w:rsidR="00B35160" w:rsidRDefault="00B35160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481B34">
      <w:rPr>
        <w:rStyle w:val="PageNumber"/>
        <w:noProof/>
      </w:rPr>
      <w:t>3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481B34">
      <w:rPr>
        <w:rStyle w:val="PageNumber"/>
        <w:noProof/>
      </w:rPr>
      <w:t>4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1516D" wp14:editId="366DA1DF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26E7AD06" wp14:editId="20E57DD2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080C7C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60" w:rsidRDefault="00B35160" w:rsidP="00FD7BFE">
      <w:r>
        <w:separator/>
      </w:r>
    </w:p>
  </w:footnote>
  <w:footnote w:type="continuationSeparator" w:id="0">
    <w:p w:rsidR="00B35160" w:rsidRDefault="00B35160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6507B"/>
    <w:multiLevelType w:val="hybridMultilevel"/>
    <w:tmpl w:val="6C964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F5D95"/>
    <w:multiLevelType w:val="hybridMultilevel"/>
    <w:tmpl w:val="F05A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A5069"/>
    <w:multiLevelType w:val="hybridMultilevel"/>
    <w:tmpl w:val="028AD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3599A"/>
    <w:multiLevelType w:val="hybridMultilevel"/>
    <w:tmpl w:val="63DC4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212C91"/>
    <w:multiLevelType w:val="hybridMultilevel"/>
    <w:tmpl w:val="EAD8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0"/>
  </w:num>
  <w:num w:numId="5">
    <w:abstractNumId w:val="20"/>
  </w:num>
  <w:num w:numId="6">
    <w:abstractNumId w:val="15"/>
  </w:num>
  <w:num w:numId="7">
    <w:abstractNumId w:val="14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22"/>
  </w:num>
  <w:num w:numId="15">
    <w:abstractNumId w:val="26"/>
  </w:num>
  <w:num w:numId="16">
    <w:abstractNumId w:val="16"/>
  </w:num>
  <w:num w:numId="17">
    <w:abstractNumId w:val="13"/>
  </w:num>
  <w:num w:numId="18">
    <w:abstractNumId w:val="1"/>
  </w:num>
  <w:num w:numId="19">
    <w:abstractNumId w:val="3"/>
  </w:num>
  <w:num w:numId="20">
    <w:abstractNumId w:val="9"/>
  </w:num>
  <w:num w:numId="21">
    <w:abstractNumId w:val="23"/>
  </w:num>
  <w:num w:numId="22">
    <w:abstractNumId w:val="25"/>
  </w:num>
  <w:num w:numId="23">
    <w:abstractNumId w:val="2"/>
  </w:num>
  <w:num w:numId="24">
    <w:abstractNumId w:val="24"/>
  </w:num>
  <w:num w:numId="25">
    <w:abstractNumId w:val="17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37463"/>
    <w:rsid w:val="00046BDF"/>
    <w:rsid w:val="00051FBB"/>
    <w:rsid w:val="00072BD3"/>
    <w:rsid w:val="00075173"/>
    <w:rsid w:val="00080939"/>
    <w:rsid w:val="00080C7C"/>
    <w:rsid w:val="00090A54"/>
    <w:rsid w:val="000F2B6F"/>
    <w:rsid w:val="000F3F19"/>
    <w:rsid w:val="00100074"/>
    <w:rsid w:val="00113800"/>
    <w:rsid w:val="00134230"/>
    <w:rsid w:val="0015110A"/>
    <w:rsid w:val="00160C9F"/>
    <w:rsid w:val="00164150"/>
    <w:rsid w:val="0017702E"/>
    <w:rsid w:val="00190982"/>
    <w:rsid w:val="00193045"/>
    <w:rsid w:val="001961FB"/>
    <w:rsid w:val="001A4318"/>
    <w:rsid w:val="001A55EA"/>
    <w:rsid w:val="001F046C"/>
    <w:rsid w:val="002152B1"/>
    <w:rsid w:val="00252CE5"/>
    <w:rsid w:val="0025541E"/>
    <w:rsid w:val="0027124D"/>
    <w:rsid w:val="0028533F"/>
    <w:rsid w:val="00286CAE"/>
    <w:rsid w:val="00293A94"/>
    <w:rsid w:val="0029714F"/>
    <w:rsid w:val="002A18AE"/>
    <w:rsid w:val="002B2679"/>
    <w:rsid w:val="002B3A85"/>
    <w:rsid w:val="002D3ECB"/>
    <w:rsid w:val="003068E2"/>
    <w:rsid w:val="00313295"/>
    <w:rsid w:val="00317A47"/>
    <w:rsid w:val="00327C2A"/>
    <w:rsid w:val="00330888"/>
    <w:rsid w:val="003419BB"/>
    <w:rsid w:val="00356F3F"/>
    <w:rsid w:val="00357014"/>
    <w:rsid w:val="00377EF8"/>
    <w:rsid w:val="00392FE7"/>
    <w:rsid w:val="003A0986"/>
    <w:rsid w:val="003B3572"/>
    <w:rsid w:val="003C7AC9"/>
    <w:rsid w:val="003E7F1D"/>
    <w:rsid w:val="00425181"/>
    <w:rsid w:val="00455E5C"/>
    <w:rsid w:val="004731F6"/>
    <w:rsid w:val="00481B34"/>
    <w:rsid w:val="004A1BC1"/>
    <w:rsid w:val="004B6170"/>
    <w:rsid w:val="004E2CE7"/>
    <w:rsid w:val="004E3C23"/>
    <w:rsid w:val="00501BA7"/>
    <w:rsid w:val="00521613"/>
    <w:rsid w:val="005417D9"/>
    <w:rsid w:val="00564495"/>
    <w:rsid w:val="00573434"/>
    <w:rsid w:val="00575142"/>
    <w:rsid w:val="00575A26"/>
    <w:rsid w:val="005823C9"/>
    <w:rsid w:val="005A0DDD"/>
    <w:rsid w:val="005B56D6"/>
    <w:rsid w:val="006003BE"/>
    <w:rsid w:val="00601AE0"/>
    <w:rsid w:val="00605847"/>
    <w:rsid w:val="00612FC7"/>
    <w:rsid w:val="00616C60"/>
    <w:rsid w:val="006242F2"/>
    <w:rsid w:val="00630FD3"/>
    <w:rsid w:val="00631313"/>
    <w:rsid w:val="00641984"/>
    <w:rsid w:val="00644875"/>
    <w:rsid w:val="006702C1"/>
    <w:rsid w:val="00681604"/>
    <w:rsid w:val="00694002"/>
    <w:rsid w:val="006B4FC2"/>
    <w:rsid w:val="006E5234"/>
    <w:rsid w:val="006F319A"/>
    <w:rsid w:val="00722900"/>
    <w:rsid w:val="0073718C"/>
    <w:rsid w:val="0074256C"/>
    <w:rsid w:val="00751F0D"/>
    <w:rsid w:val="00754E96"/>
    <w:rsid w:val="00761865"/>
    <w:rsid w:val="00782CA3"/>
    <w:rsid w:val="00790699"/>
    <w:rsid w:val="007A4EA3"/>
    <w:rsid w:val="007A6F74"/>
    <w:rsid w:val="007C4293"/>
    <w:rsid w:val="007C7D66"/>
    <w:rsid w:val="007E3558"/>
    <w:rsid w:val="007E5F62"/>
    <w:rsid w:val="007F514C"/>
    <w:rsid w:val="00803B5B"/>
    <w:rsid w:val="008329AE"/>
    <w:rsid w:val="00835FBC"/>
    <w:rsid w:val="0084280D"/>
    <w:rsid w:val="0086132B"/>
    <w:rsid w:val="00861E96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25C4C"/>
    <w:rsid w:val="00927208"/>
    <w:rsid w:val="00931099"/>
    <w:rsid w:val="009427DD"/>
    <w:rsid w:val="009537B6"/>
    <w:rsid w:val="009633B1"/>
    <w:rsid w:val="00965BA2"/>
    <w:rsid w:val="009844D8"/>
    <w:rsid w:val="00A071B0"/>
    <w:rsid w:val="00A10EDC"/>
    <w:rsid w:val="00A1530D"/>
    <w:rsid w:val="00A22A46"/>
    <w:rsid w:val="00A30EDB"/>
    <w:rsid w:val="00A52F14"/>
    <w:rsid w:val="00A55639"/>
    <w:rsid w:val="00A6107D"/>
    <w:rsid w:val="00A77ABF"/>
    <w:rsid w:val="00A92B46"/>
    <w:rsid w:val="00A9397C"/>
    <w:rsid w:val="00AC3248"/>
    <w:rsid w:val="00AC6F3A"/>
    <w:rsid w:val="00AC70F1"/>
    <w:rsid w:val="00B00C19"/>
    <w:rsid w:val="00B00D63"/>
    <w:rsid w:val="00B23758"/>
    <w:rsid w:val="00B24FA8"/>
    <w:rsid w:val="00B35160"/>
    <w:rsid w:val="00B62D45"/>
    <w:rsid w:val="00B6792B"/>
    <w:rsid w:val="00B80079"/>
    <w:rsid w:val="00B8623E"/>
    <w:rsid w:val="00BA09CE"/>
    <w:rsid w:val="00BB7D20"/>
    <w:rsid w:val="00BE4200"/>
    <w:rsid w:val="00C4369C"/>
    <w:rsid w:val="00C51293"/>
    <w:rsid w:val="00C5253D"/>
    <w:rsid w:val="00C55D61"/>
    <w:rsid w:val="00C66EAF"/>
    <w:rsid w:val="00C71F18"/>
    <w:rsid w:val="00CA7B28"/>
    <w:rsid w:val="00CB59AF"/>
    <w:rsid w:val="00CF58E0"/>
    <w:rsid w:val="00D06B39"/>
    <w:rsid w:val="00D21722"/>
    <w:rsid w:val="00D45FA5"/>
    <w:rsid w:val="00D60385"/>
    <w:rsid w:val="00D61130"/>
    <w:rsid w:val="00D7305F"/>
    <w:rsid w:val="00DA732D"/>
    <w:rsid w:val="00DB5F7F"/>
    <w:rsid w:val="00DC176C"/>
    <w:rsid w:val="00DD0CF7"/>
    <w:rsid w:val="00DE1004"/>
    <w:rsid w:val="00DF2A2F"/>
    <w:rsid w:val="00E040AE"/>
    <w:rsid w:val="00E0741D"/>
    <w:rsid w:val="00E07B49"/>
    <w:rsid w:val="00E11A86"/>
    <w:rsid w:val="00E46D57"/>
    <w:rsid w:val="00E756E3"/>
    <w:rsid w:val="00E82505"/>
    <w:rsid w:val="00E90E12"/>
    <w:rsid w:val="00EC2957"/>
    <w:rsid w:val="00EC3A18"/>
    <w:rsid w:val="00EE51CC"/>
    <w:rsid w:val="00EF5A06"/>
    <w:rsid w:val="00F07F5A"/>
    <w:rsid w:val="00F25C65"/>
    <w:rsid w:val="00F271DA"/>
    <w:rsid w:val="00F35187"/>
    <w:rsid w:val="00F43B8A"/>
    <w:rsid w:val="00F5081E"/>
    <w:rsid w:val="00F5147E"/>
    <w:rsid w:val="00FA50F3"/>
    <w:rsid w:val="00FC4F30"/>
    <w:rsid w:val="00FD2E0F"/>
    <w:rsid w:val="00FD353E"/>
    <w:rsid w:val="00FD7926"/>
    <w:rsid w:val="00FD7BFE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A55E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A55E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dergroundmathematics.org/vector-geometry/frictional-story" TargetMode="External"/><Relationship Id="rId18" Type="http://schemas.openxmlformats.org/officeDocument/2006/relationships/hyperlink" Target="https://www.physicsandmathstutor.com/maths-revision/a-level-mechanics-1/" TargetMode="Externa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://integralmaths.org/sow-resources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gralmaths.org/sow-resources.php" TargetMode="External"/><Relationship Id="rId17" Type="http://schemas.openxmlformats.org/officeDocument/2006/relationships/hyperlink" Target="http://www.resourceaholic.com/p/mechanics.html" TargetMode="External"/><Relationship Id="rId25" Type="http://schemas.openxmlformats.org/officeDocument/2006/relationships/image" Target="media/image4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es.com/teaching-resource/ocr-mechanics-2-m2-revision-big-exam-style-questions-powerpoint-11205087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undergroundmathematics.org/vector-geometry/r83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em.org.uk/resources/collection/2943/mechanics-action-project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haringeymath.wordpress.com/mechanics-2/" TargetMode="External"/><Relationship Id="rId23" Type="http://schemas.openxmlformats.org/officeDocument/2006/relationships/hyperlink" Target="http://www.mei.org.uk/integrating-technology" TargetMode="External"/><Relationship Id="rId28" Type="http://schemas.openxmlformats.org/officeDocument/2006/relationships/hyperlink" Target="https://undergroundmathematics.org/vector-geometry/frictional-story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physicsandmathstutor.com/maths-revision/a-level-mechanics-2/" TargetMode="External"/><Relationship Id="rId31" Type="http://schemas.openxmlformats.org/officeDocument/2006/relationships/hyperlink" Target="https://haringeymath.wordpress.com/mechanics-2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haringeymath.wordpress.com/mechanics-1/" TargetMode="External"/><Relationship Id="rId22" Type="http://schemas.openxmlformats.org/officeDocument/2006/relationships/hyperlink" Target="https://www.stem.org.uk/resources/collection/2943/mechanics-action-project" TargetMode="External"/><Relationship Id="rId27" Type="http://schemas.openxmlformats.org/officeDocument/2006/relationships/hyperlink" Target="https://undergroundmathematics.org/quadratics/r6864" TargetMode="External"/><Relationship Id="rId30" Type="http://schemas.openxmlformats.org/officeDocument/2006/relationships/hyperlink" Target="https://haringeymath.wordpress.com/mechanics-2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C6A4-D6A7-4246-9BA5-47924CC3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3</cp:revision>
  <cp:lastPrinted>2017-04-26T16:01:00Z</cp:lastPrinted>
  <dcterms:created xsi:type="dcterms:W3CDTF">2018-08-31T21:28:00Z</dcterms:created>
  <dcterms:modified xsi:type="dcterms:W3CDTF">2018-08-31T21:30:00Z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