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697721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Y13</w:t>
      </w:r>
      <w:r w:rsidR="00B7034B">
        <w:rPr>
          <w:b/>
          <w:sz w:val="24"/>
          <w:szCs w:val="24"/>
        </w:rPr>
        <w:t xml:space="preserve"> A level </w:t>
      </w:r>
      <w:r w:rsidR="00FB6693">
        <w:rPr>
          <w:b/>
          <w:sz w:val="24"/>
          <w:szCs w:val="24"/>
        </w:rPr>
        <w:t>Mathematics</w:t>
      </w:r>
    </w:p>
    <w:p w:rsidR="00C66EAF" w:rsidRDefault="00697721" w:rsidP="00D6113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41 </w:t>
      </w:r>
      <w:r w:rsidR="00C66EAF" w:rsidRPr="006B4FC2">
        <w:rPr>
          <w:b/>
          <w:sz w:val="28"/>
          <w:szCs w:val="28"/>
        </w:rPr>
        <w:t xml:space="preserve"> </w:t>
      </w:r>
      <w:r w:rsidR="004D457B">
        <w:rPr>
          <w:b/>
          <w:sz w:val="28"/>
          <w:szCs w:val="28"/>
        </w:rPr>
        <w:t>Moments</w:t>
      </w:r>
      <w:proofErr w:type="gramEnd"/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8635CE">
        <w:rPr>
          <w:b/>
          <w:sz w:val="28"/>
          <w:szCs w:val="28"/>
        </w:rPr>
        <w:tab/>
      </w:r>
      <w:r w:rsidR="008635CE">
        <w:rPr>
          <w:b/>
          <w:sz w:val="28"/>
          <w:szCs w:val="28"/>
        </w:rPr>
        <w:tab/>
        <w:t>1 week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30342B" w:rsidRDefault="00C66EAF" w:rsidP="00C66EAF">
      <w:proofErr w:type="spellStart"/>
      <w:proofErr w:type="gramStart"/>
      <w:r w:rsidRPr="006B4FC2">
        <w:rPr>
          <w:b/>
        </w:rPr>
        <w:lastRenderedPageBreak/>
        <w:t>a</w:t>
      </w:r>
      <w:proofErr w:type="spellEnd"/>
      <w:proofErr w:type="gramEnd"/>
      <w:r w:rsidRPr="006B4FC2">
        <w:rPr>
          <w:b/>
        </w:rPr>
        <w:tab/>
      </w:r>
      <w:r w:rsidR="00736E75" w:rsidRPr="0030342B">
        <w:t xml:space="preserve">To </w:t>
      </w:r>
      <w:r w:rsidR="0030342B" w:rsidRPr="00186E2B">
        <w:rPr>
          <w:rFonts w:eastAsia="Times New Roman"/>
          <w:lang w:eastAsia="en-GB"/>
        </w:rPr>
        <w:t>realise that a force can produce a turning effect</w:t>
      </w:r>
    </w:p>
    <w:p w:rsidR="00C66EAF" w:rsidRPr="0030342B" w:rsidRDefault="00C66EAF" w:rsidP="0030342B">
      <w:pPr>
        <w:ind w:left="720" w:hanging="720"/>
      </w:pPr>
      <w:proofErr w:type="gramStart"/>
      <w:r w:rsidRPr="0030342B">
        <w:rPr>
          <w:b/>
        </w:rPr>
        <w:t>b</w:t>
      </w:r>
      <w:proofErr w:type="gramEnd"/>
      <w:r w:rsidRPr="0030342B">
        <w:rPr>
          <w:b/>
        </w:rPr>
        <w:tab/>
      </w:r>
      <w:proofErr w:type="spellStart"/>
      <w:r w:rsidRPr="0030342B">
        <w:t>To.</w:t>
      </w:r>
      <w:r w:rsidR="0030342B" w:rsidRPr="00186E2B">
        <w:rPr>
          <w:rFonts w:eastAsia="Times New Roman"/>
          <w:lang w:eastAsia="en-GB"/>
        </w:rPr>
        <w:t>know</w:t>
      </w:r>
      <w:proofErr w:type="spellEnd"/>
      <w:r w:rsidR="0030342B" w:rsidRPr="00186E2B">
        <w:rPr>
          <w:rFonts w:eastAsia="Times New Roman"/>
          <w:lang w:eastAsia="en-GB"/>
        </w:rPr>
        <w:t xml:space="preserve"> that a moment of a force is given by the formula force × distance giving Nm and know what the sense of a moment</w:t>
      </w:r>
      <w:r w:rsidR="003D15A2">
        <w:rPr>
          <w:rFonts w:eastAsia="Times New Roman"/>
          <w:lang w:eastAsia="en-GB"/>
        </w:rPr>
        <w:t xml:space="preserve"> is</w:t>
      </w:r>
    </w:p>
    <w:p w:rsidR="00C66EAF" w:rsidRPr="0030342B" w:rsidRDefault="00C66EAF" w:rsidP="009427DD">
      <w:pPr>
        <w:ind w:left="720" w:hanging="720"/>
      </w:pPr>
      <w:proofErr w:type="gramStart"/>
      <w:r w:rsidRPr="0030342B">
        <w:rPr>
          <w:b/>
        </w:rPr>
        <w:t>c</w:t>
      </w:r>
      <w:proofErr w:type="gramEnd"/>
      <w:r w:rsidRPr="0030342B">
        <w:rPr>
          <w:b/>
        </w:rPr>
        <w:tab/>
      </w:r>
      <w:r w:rsidR="00033DB7" w:rsidRPr="0030342B">
        <w:t xml:space="preserve">To </w:t>
      </w:r>
      <w:r w:rsidR="0030342B" w:rsidRPr="00186E2B">
        <w:rPr>
          <w:rFonts w:eastAsia="Times New Roman"/>
          <w:lang w:eastAsia="en-GB"/>
        </w:rPr>
        <w:t>understand that the force and distance must be perpendicular to one another</w:t>
      </w:r>
    </w:p>
    <w:p w:rsidR="00C66EAF" w:rsidRPr="0030342B" w:rsidRDefault="00033DB7" w:rsidP="009427DD">
      <w:pPr>
        <w:ind w:left="720" w:hanging="720"/>
        <w:rPr>
          <w:bCs/>
        </w:rPr>
      </w:pPr>
      <w:proofErr w:type="gramStart"/>
      <w:r w:rsidRPr="0030342B">
        <w:rPr>
          <w:b/>
        </w:rPr>
        <w:t>d</w:t>
      </w:r>
      <w:proofErr w:type="gramEnd"/>
      <w:r w:rsidRPr="0030342B">
        <w:rPr>
          <w:b/>
        </w:rPr>
        <w:tab/>
      </w:r>
      <w:r w:rsidR="009427DD" w:rsidRPr="0030342B">
        <w:rPr>
          <w:bCs/>
        </w:rPr>
        <w:t>To.</w:t>
      </w:r>
      <w:r w:rsidR="0030342B" w:rsidRPr="00186E2B">
        <w:rPr>
          <w:rFonts w:eastAsia="Times New Roman"/>
          <w:lang w:eastAsia="en-GB"/>
        </w:rPr>
        <w:t>be able to draw mathematical models to represent horizontal rod problems</w:t>
      </w:r>
    </w:p>
    <w:p w:rsidR="0030342B" w:rsidRPr="0030342B" w:rsidRDefault="00356F3F" w:rsidP="00356F3F">
      <w:pPr>
        <w:ind w:left="720" w:hanging="720"/>
        <w:rPr>
          <w:rFonts w:eastAsia="Times New Roman"/>
          <w:lang w:eastAsia="en-GB"/>
        </w:rPr>
      </w:pPr>
      <w:proofErr w:type="gramStart"/>
      <w:r w:rsidRPr="0030342B">
        <w:rPr>
          <w:b/>
          <w:bCs/>
        </w:rPr>
        <w:t>e</w:t>
      </w:r>
      <w:proofErr w:type="gramEnd"/>
      <w:r w:rsidRPr="0030342B">
        <w:rPr>
          <w:b/>
          <w:bCs/>
        </w:rPr>
        <w:tab/>
      </w:r>
      <w:r w:rsidR="0030342B" w:rsidRPr="0030342B">
        <w:rPr>
          <w:bCs/>
        </w:rPr>
        <w:t>To</w:t>
      </w:r>
      <w:r w:rsidR="0030342B" w:rsidRPr="0030342B">
        <w:rPr>
          <w:rFonts w:eastAsia="Times New Roman"/>
          <w:lang w:eastAsia="en-GB"/>
        </w:rPr>
        <w:t xml:space="preserve"> </w:t>
      </w:r>
      <w:r w:rsidR="0030342B" w:rsidRPr="00186E2B">
        <w:rPr>
          <w:rFonts w:eastAsia="Times New Roman"/>
          <w:lang w:eastAsia="en-GB"/>
        </w:rPr>
        <w:t>realise what conditions are needed for a system to remain in equilibrium</w:t>
      </w:r>
    </w:p>
    <w:p w:rsidR="0030342B" w:rsidRPr="0030342B" w:rsidRDefault="0030342B" w:rsidP="0030342B">
      <w:pPr>
        <w:ind w:left="720" w:hanging="720"/>
        <w:rPr>
          <w:rFonts w:eastAsia="Times New Roman"/>
          <w:lang w:eastAsia="en-GB"/>
        </w:rPr>
      </w:pPr>
      <w:proofErr w:type="gramStart"/>
      <w:r w:rsidRPr="0030342B">
        <w:rPr>
          <w:b/>
          <w:bCs/>
        </w:rPr>
        <w:t>f</w:t>
      </w:r>
      <w:proofErr w:type="gramEnd"/>
      <w:r w:rsidRPr="0030342B">
        <w:rPr>
          <w:b/>
          <w:bCs/>
        </w:rPr>
        <w:tab/>
      </w:r>
      <w:r w:rsidR="00356F3F" w:rsidRPr="0030342B">
        <w:rPr>
          <w:bCs/>
        </w:rPr>
        <w:t xml:space="preserve">To </w:t>
      </w:r>
      <w:r w:rsidRPr="00186E2B">
        <w:rPr>
          <w:rFonts w:eastAsia="Times New Roman"/>
          <w:lang w:eastAsia="en-GB"/>
        </w:rPr>
        <w:t>be able to solve problems when a bar is on the point of tilting</w:t>
      </w:r>
    </w:p>
    <w:p w:rsidR="0030342B" w:rsidRPr="00186E2B" w:rsidRDefault="0030342B" w:rsidP="00FF3E39">
      <w:pPr>
        <w:rPr>
          <w:rFonts w:eastAsia="Times New Roman"/>
          <w:color w:val="4A555A"/>
          <w:sz w:val="21"/>
          <w:szCs w:val="21"/>
          <w:lang w:eastAsia="en-GB"/>
        </w:rPr>
      </w:pPr>
    </w:p>
    <w:p w:rsid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2F62B5" w:rsidRDefault="002F62B5" w:rsidP="00C66EAF">
      <w:pPr>
        <w:pStyle w:val="Header"/>
        <w:rPr>
          <w:b/>
          <w:bCs/>
        </w:rPr>
      </w:pPr>
      <w:r>
        <w:rPr>
          <w:b/>
          <w:bCs/>
        </w:rPr>
        <w:t xml:space="preserve">Mechanics </w:t>
      </w:r>
      <w:proofErr w:type="spellStart"/>
      <w:r>
        <w:rPr>
          <w:b/>
          <w:bCs/>
        </w:rPr>
        <w:t>powerpoints</w:t>
      </w:r>
      <w:proofErr w:type="spellEnd"/>
      <w:r>
        <w:rPr>
          <w:b/>
          <w:bCs/>
        </w:rPr>
        <w:t xml:space="preserve"> free on TES - </w:t>
      </w:r>
      <w:hyperlink r:id="rId11" w:history="1">
        <w:r w:rsidRPr="001F6A77">
          <w:rPr>
            <w:rStyle w:val="Hyperlink"/>
            <w:b/>
            <w:bCs/>
          </w:rPr>
          <w:t>https://www.tes.com/teaching-resource/mechanics-1-powerpoints-6395198</w:t>
        </w:r>
      </w:hyperlink>
    </w:p>
    <w:p w:rsidR="002F62B5" w:rsidRDefault="002F62B5" w:rsidP="00C66EAF">
      <w:pPr>
        <w:pStyle w:val="Header"/>
        <w:rPr>
          <w:rStyle w:val="Hyperlink"/>
          <w:b/>
          <w:bCs/>
        </w:rPr>
      </w:pPr>
      <w:r>
        <w:rPr>
          <w:b/>
          <w:bCs/>
        </w:rPr>
        <w:t xml:space="preserve">Lots of A level resources for mechanics - </w:t>
      </w:r>
      <w:hyperlink r:id="rId12" w:history="1">
        <w:r w:rsidRPr="001F6A77">
          <w:rPr>
            <w:rStyle w:val="Hyperlink"/>
            <w:b/>
            <w:bCs/>
          </w:rPr>
          <w:t>http://www.resourceaholic.com/p/mechanics.html</w:t>
        </w:r>
      </w:hyperlink>
    </w:p>
    <w:p w:rsidR="00FF3E39" w:rsidRDefault="00FF3E39" w:rsidP="00C66EAF">
      <w:pPr>
        <w:pStyle w:val="Header"/>
        <w:rPr>
          <w:rStyle w:val="Hyperlink"/>
          <w:b/>
          <w:bCs/>
        </w:rPr>
      </w:pPr>
      <w:proofErr w:type="gramStart"/>
      <w:r>
        <w:rPr>
          <w:rStyle w:val="Hyperlink"/>
          <w:b/>
          <w:bCs/>
          <w:color w:val="auto"/>
          <w:u w:val="none"/>
        </w:rPr>
        <w:t>sets</w:t>
      </w:r>
      <w:proofErr w:type="gramEnd"/>
      <w:r>
        <w:rPr>
          <w:rStyle w:val="Hyperlink"/>
          <w:b/>
          <w:bCs/>
          <w:color w:val="auto"/>
          <w:u w:val="none"/>
        </w:rPr>
        <w:t xml:space="preserve"> of questions on moments - </w:t>
      </w:r>
      <w:hyperlink r:id="rId13" w:history="1">
        <w:r w:rsidRPr="001F6A77">
          <w:rPr>
            <w:rStyle w:val="Hyperlink"/>
            <w:b/>
            <w:bCs/>
          </w:rPr>
          <w:t>https://www.tes.com/teaching-resource/a-level-maths-mechanics-moments-worksheets-6147420</w:t>
        </w:r>
      </w:hyperlink>
    </w:p>
    <w:p w:rsidR="003F5724" w:rsidRDefault="003F5724" w:rsidP="00C66EAF">
      <w:pPr>
        <w:pStyle w:val="Header"/>
        <w:rPr>
          <w:rStyle w:val="Hyperlink"/>
          <w:b/>
          <w:bCs/>
          <w:color w:val="auto"/>
          <w:u w:val="none"/>
        </w:rPr>
      </w:pPr>
      <w:proofErr w:type="gramStart"/>
      <w:r>
        <w:rPr>
          <w:rStyle w:val="Hyperlink"/>
          <w:b/>
          <w:bCs/>
          <w:color w:val="auto"/>
          <w:u w:val="none"/>
        </w:rPr>
        <w:t>questions</w:t>
      </w:r>
      <w:proofErr w:type="gramEnd"/>
      <w:r>
        <w:rPr>
          <w:rStyle w:val="Hyperlink"/>
          <w:b/>
          <w:bCs/>
          <w:color w:val="auto"/>
          <w:u w:val="none"/>
        </w:rPr>
        <w:t xml:space="preserve"> by topic - </w:t>
      </w:r>
      <w:hyperlink r:id="rId14" w:history="1">
        <w:r w:rsidRPr="006F3405">
          <w:rPr>
            <w:rStyle w:val="Hyperlink"/>
            <w:b/>
            <w:bCs/>
          </w:rPr>
          <w:t>http://www.physicsandmathstutor.com/past-papers/a-level-physics/aqa-unit-2-by-topic/</w:t>
        </w:r>
      </w:hyperlink>
    </w:p>
    <w:p w:rsidR="0030342B" w:rsidRDefault="0030342B" w:rsidP="00C66EAF">
      <w:pPr>
        <w:pStyle w:val="Header"/>
        <w:rPr>
          <w:b/>
          <w:bCs/>
          <w:color w:val="0070C0"/>
        </w:rPr>
        <w:sectPr w:rsidR="0030342B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9537B6" w:rsidRDefault="00E5516A" w:rsidP="00967A45">
            <w:r>
              <w:t>Have metre rules / counting sticks on desks. Students h</w:t>
            </w:r>
            <w:r w:rsidR="002F62B5">
              <w:t xml:space="preserve">old </w:t>
            </w:r>
            <w:r>
              <w:t xml:space="preserve">a </w:t>
            </w:r>
            <w:r w:rsidR="002F62B5">
              <w:t xml:space="preserve">ruler for 30 secs </w:t>
            </w:r>
            <w:r>
              <w:t>in different</w:t>
            </w:r>
            <w:r w:rsidR="002F62B5">
              <w:t xml:space="preserve"> places</w:t>
            </w:r>
            <w:r>
              <w:t>. Once at the end, once ¼ in and once in the middle. Discuss how they found each situatio</w:t>
            </w:r>
            <w:bookmarkStart w:id="0" w:name="_GoBack"/>
            <w:bookmarkEnd w:id="0"/>
            <w:r>
              <w:t xml:space="preserve">n </w:t>
            </w:r>
          </w:p>
          <w:p w:rsidR="0030342B" w:rsidRDefault="0030342B" w:rsidP="00967A45"/>
          <w:p w:rsidR="0030342B" w:rsidRDefault="0030342B" w:rsidP="00967A45"/>
          <w:p w:rsidR="0030342B" w:rsidRDefault="0030342B" w:rsidP="00967A45"/>
          <w:p w:rsidR="0030342B" w:rsidRPr="006B4FC2" w:rsidRDefault="0030342B" w:rsidP="00967A45"/>
        </w:tc>
        <w:tc>
          <w:tcPr>
            <w:tcW w:w="5812" w:type="dxa"/>
          </w:tcPr>
          <w:p w:rsidR="002F62B5" w:rsidRDefault="003C59B4" w:rsidP="00967A45">
            <w:r>
              <w:t>From the starter d</w:t>
            </w:r>
            <w:r w:rsidR="002F62B5">
              <w:t>iscuss moments as turning forces</w:t>
            </w:r>
            <w:r w:rsidR="00126310">
              <w:t xml:space="preserve"> about a fixed point</w:t>
            </w:r>
            <w:r>
              <w:t>. Then f</w:t>
            </w:r>
            <w:r w:rsidR="002F62B5">
              <w:t>ormalise how to calculate</w:t>
            </w:r>
            <w:r>
              <w:t xml:space="preserve"> a moment and the units used.</w:t>
            </w:r>
          </w:p>
          <w:p w:rsidR="003C59B4" w:rsidRDefault="003C59B4" w:rsidP="003C59B4">
            <w:r>
              <w:t>Use diagrams on the board and e</w:t>
            </w:r>
            <w:r w:rsidR="002F62B5">
              <w:t>mphasise</w:t>
            </w:r>
            <w:r>
              <w:t xml:space="preserve"> that the</w:t>
            </w:r>
            <w:r w:rsidR="002F62B5">
              <w:t xml:space="preserve"> force and distance </w:t>
            </w:r>
            <w:r>
              <w:t xml:space="preserve">must be </w:t>
            </w:r>
            <w:r w:rsidR="002F62B5">
              <w:t>perpendicular</w:t>
            </w:r>
            <w:r>
              <w:t xml:space="preserve">. </w:t>
            </w:r>
            <w:proofErr w:type="spellStart"/>
            <w:r>
              <w:t>Mymaths</w:t>
            </w:r>
            <w:proofErr w:type="spellEnd"/>
            <w:r>
              <w:t xml:space="preserve"> has some good interactive diagrams on this </w:t>
            </w:r>
            <w:hyperlink r:id="rId15" w:history="1">
              <w:r w:rsidRPr="001F6A77">
                <w:rPr>
                  <w:rStyle w:val="Hyperlink"/>
                </w:rPr>
                <w:t>https://app.mymaths.co.uk/892-resource/moments sections 1,2</w:t>
              </w:r>
            </w:hyperlink>
            <w:r>
              <w:t xml:space="preserve"> of the lesson</w:t>
            </w:r>
          </w:p>
          <w:p w:rsidR="002F62B5" w:rsidRDefault="002F62B5" w:rsidP="00967A45"/>
          <w:p w:rsidR="00F45794" w:rsidRDefault="00F45794" w:rsidP="00967A45">
            <w:r>
              <w:t>Ask students to think about and d</w:t>
            </w:r>
            <w:r w:rsidR="00126310">
              <w:t xml:space="preserve">iscuss </w:t>
            </w:r>
            <w:r>
              <w:t>any real life uses or examples of moments. Use the classroom</w:t>
            </w:r>
            <w:r w:rsidR="002F62B5">
              <w:t xml:space="preserve"> door</w:t>
            </w:r>
            <w:r>
              <w:t xml:space="preserve"> to further emphasise the ease with which you can open it if far from the hinge. </w:t>
            </w:r>
          </w:p>
          <w:p w:rsidR="002F62B5" w:rsidRDefault="002F62B5" w:rsidP="00967A45"/>
          <w:p w:rsidR="00B7034B" w:rsidRPr="006B4FC2" w:rsidRDefault="00F45794" w:rsidP="00126310">
            <w:r>
              <w:t>Then l</w:t>
            </w:r>
            <w:r w:rsidR="00126310">
              <w:t xml:space="preserve">ook at more than 1 force </w:t>
            </w:r>
            <w:r>
              <w:t>–</w:t>
            </w:r>
            <w:r w:rsidR="00126310">
              <w:t xml:space="preserve"> </w:t>
            </w:r>
            <w:r>
              <w:t xml:space="preserve">use the </w:t>
            </w:r>
            <w:r w:rsidR="003D15A2">
              <w:t xml:space="preserve">introduction part of the </w:t>
            </w:r>
            <w:r>
              <w:t>interactive activity below to</w:t>
            </w:r>
            <w:r w:rsidR="003D15A2">
              <w:t xml:space="preserve"> explore moments using more than</w:t>
            </w:r>
            <w:r>
              <w:t xml:space="preserve"> 1 force and balancing </w:t>
            </w:r>
            <w:hyperlink r:id="rId16" w:history="1">
              <w:r w:rsidR="00126310" w:rsidRPr="001F6A77">
                <w:rPr>
                  <w:rStyle w:val="Hyperlink"/>
                </w:rPr>
                <w:t>https://phet.colorado.edu/sims/html/balancing-act/latest/balancing-act_en.html</w:t>
              </w:r>
            </w:hyperlink>
          </w:p>
        </w:tc>
        <w:tc>
          <w:tcPr>
            <w:tcW w:w="3227" w:type="dxa"/>
          </w:tcPr>
          <w:p w:rsidR="009537B6" w:rsidRPr="006B4FC2" w:rsidRDefault="00F45794" w:rsidP="00967A45">
            <w:r>
              <w:t>Ensure that from the very start a moment is always referred to as a turning force and that it also has a direction of either clockwise or anti clockwise.</w:t>
            </w:r>
          </w:p>
        </w:tc>
        <w:tc>
          <w:tcPr>
            <w:tcW w:w="3402" w:type="dxa"/>
          </w:tcPr>
          <w:p w:rsidR="009537B6" w:rsidRDefault="0012248E" w:rsidP="00967A45">
            <w:r>
              <w:t xml:space="preserve">As a class play the ‘balance me’ game from </w:t>
            </w:r>
            <w:proofErr w:type="spellStart"/>
            <w:r>
              <w:t>phetcolarado</w:t>
            </w:r>
            <w:proofErr w:type="spellEnd"/>
          </w:p>
          <w:p w:rsidR="0012248E" w:rsidRDefault="00B51713" w:rsidP="00967A45">
            <w:hyperlink r:id="rId17" w:history="1">
              <w:r w:rsidR="0012248E" w:rsidRPr="001F6A77">
                <w:rPr>
                  <w:rStyle w:val="Hyperlink"/>
                </w:rPr>
                <w:t>https://phet.colorado.edu/sims/html/balancing-act/latest/balancing-act_en.html</w:t>
              </w:r>
            </w:hyperlink>
          </w:p>
          <w:p w:rsidR="0012248E" w:rsidRPr="00080939" w:rsidRDefault="0012248E" w:rsidP="00967A45"/>
        </w:tc>
      </w:tr>
      <w:tr w:rsidR="0012248E" w:rsidRPr="006B4FC2" w:rsidTr="009537B6">
        <w:tc>
          <w:tcPr>
            <w:tcW w:w="392" w:type="dxa"/>
          </w:tcPr>
          <w:p w:rsidR="0012248E" w:rsidRPr="009537B6" w:rsidRDefault="0012248E" w:rsidP="0012248E">
            <w:pPr>
              <w:rPr>
                <w:b/>
              </w:rPr>
            </w:pPr>
          </w:p>
        </w:tc>
        <w:tc>
          <w:tcPr>
            <w:tcW w:w="2268" w:type="dxa"/>
          </w:tcPr>
          <w:p w:rsidR="0012248E" w:rsidRPr="006B4FC2" w:rsidRDefault="0012248E" w:rsidP="0012248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12248E" w:rsidRPr="006B4FC2" w:rsidRDefault="0012248E" w:rsidP="0012248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12248E" w:rsidRPr="006B4FC2" w:rsidRDefault="0012248E" w:rsidP="0012248E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12248E" w:rsidRPr="006B4FC2" w:rsidRDefault="0012248E" w:rsidP="0012248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12248E" w:rsidRPr="006B4FC2" w:rsidRDefault="0012248E" w:rsidP="0012248E">
            <w:r w:rsidRPr="006B4FC2">
              <w:t>Including Support and Extension</w:t>
            </w:r>
          </w:p>
        </w:tc>
        <w:tc>
          <w:tcPr>
            <w:tcW w:w="3402" w:type="dxa"/>
          </w:tcPr>
          <w:p w:rsidR="0012248E" w:rsidRPr="006B4FC2" w:rsidRDefault="0012248E" w:rsidP="0012248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12248E" w:rsidRPr="006B4FC2" w:rsidRDefault="0012248E" w:rsidP="0012248E">
            <w:r w:rsidRPr="006B4FC2">
              <w:t>Including key questions and homework</w:t>
            </w:r>
          </w:p>
        </w:tc>
      </w:tr>
      <w:tr w:rsidR="0012248E" w:rsidRPr="006B4FC2" w:rsidTr="009537B6">
        <w:tc>
          <w:tcPr>
            <w:tcW w:w="392" w:type="dxa"/>
          </w:tcPr>
          <w:p w:rsidR="0012248E" w:rsidRPr="009537B6" w:rsidRDefault="0012248E" w:rsidP="001224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12248E" w:rsidRDefault="0012248E" w:rsidP="0012248E">
            <w:r>
              <w:t xml:space="preserve">Use some of the higher level balancing questions from the </w:t>
            </w:r>
            <w:proofErr w:type="spellStart"/>
            <w:r>
              <w:t>phet</w:t>
            </w:r>
            <w:proofErr w:type="spellEnd"/>
            <w:r w:rsidR="007F5320">
              <w:t xml:space="preserve"> </w:t>
            </w:r>
            <w:proofErr w:type="spellStart"/>
            <w:r>
              <w:t>colarado</w:t>
            </w:r>
            <w:proofErr w:type="spellEnd"/>
            <w:r>
              <w:t xml:space="preserve"> game either print out for groups to do or discuss as a class.</w:t>
            </w:r>
          </w:p>
          <w:p w:rsidR="0012248E" w:rsidRDefault="0012248E" w:rsidP="0012248E"/>
          <w:p w:rsidR="0012248E" w:rsidRDefault="0012248E" w:rsidP="0012248E"/>
          <w:p w:rsidR="0012248E" w:rsidRDefault="0012248E" w:rsidP="0012248E"/>
          <w:p w:rsidR="0012248E" w:rsidRPr="006B4FC2" w:rsidRDefault="0012248E" w:rsidP="0012248E"/>
        </w:tc>
        <w:tc>
          <w:tcPr>
            <w:tcW w:w="5812" w:type="dxa"/>
          </w:tcPr>
          <w:p w:rsidR="0012248E" w:rsidRDefault="00616BB1" w:rsidP="0012248E">
            <w:r>
              <w:t>Start</w:t>
            </w:r>
            <w:r w:rsidR="0012248E">
              <w:t xml:space="preserve"> with c</w:t>
            </w:r>
            <w:r w:rsidR="0012248E" w:rsidRPr="00126310">
              <w:t xml:space="preserve">onsolidation </w:t>
            </w:r>
            <w:r w:rsidR="0012248E">
              <w:t>of more than 1 force on a light rod.</w:t>
            </w:r>
            <w:r w:rsidR="007F5320">
              <w:t xml:space="preserve"> Using questions from the textbooks / online / </w:t>
            </w:r>
            <w:proofErr w:type="spellStart"/>
            <w:r w:rsidR="007F5320">
              <w:t>mymaths</w:t>
            </w:r>
            <w:proofErr w:type="spellEnd"/>
            <w:r w:rsidR="007F5320">
              <w:t xml:space="preserve"> or just put on the board.</w:t>
            </w:r>
          </w:p>
          <w:p w:rsidR="007F5320" w:rsidRDefault="007F5320" w:rsidP="0012248E"/>
          <w:p w:rsidR="0012248E" w:rsidRDefault="00B51713" w:rsidP="0012248E">
            <w:hyperlink r:id="rId18" w:history="1">
              <w:r w:rsidR="0012248E" w:rsidRPr="001F6A77">
                <w:rPr>
                  <w:rStyle w:val="Hyperlink"/>
                </w:rPr>
                <w:t>https://app.mymaths.co.uk/892-resource/moments</w:t>
              </w:r>
            </w:hyperlink>
          </w:p>
          <w:p w:rsidR="0012248E" w:rsidRDefault="0012248E" w:rsidP="0012248E"/>
          <w:p w:rsidR="00616BB1" w:rsidRDefault="00616BB1" w:rsidP="00616BB1">
            <w:r>
              <w:t xml:space="preserve">Then use the MEI investigating </w:t>
            </w:r>
            <w:proofErr w:type="gramStart"/>
            <w:r>
              <w:t>moments</w:t>
            </w:r>
            <w:proofErr w:type="gramEnd"/>
            <w:r>
              <w:t xml:space="preserve"> investigation to further consolidate the concepts so far. </w:t>
            </w:r>
          </w:p>
          <w:p w:rsidR="00616BB1" w:rsidRDefault="00B51713" w:rsidP="00616BB1">
            <w:hyperlink r:id="rId19" w:history="1">
              <w:r w:rsidR="00616BB1" w:rsidRPr="001F6A77">
                <w:rPr>
                  <w:rStyle w:val="Hyperlink"/>
                </w:rPr>
                <w:t>http://mei.org.uk/files/sow/40-moments-res.pdf</w:t>
              </w:r>
            </w:hyperlink>
          </w:p>
          <w:p w:rsidR="00616BB1" w:rsidRDefault="00616BB1" w:rsidP="00616BB1"/>
          <w:p w:rsidR="00616BB1" w:rsidRDefault="00616BB1" w:rsidP="00616BB1">
            <w:r>
              <w:t xml:space="preserve">only basic resources needed such as rulers, weights, </w:t>
            </w:r>
            <w:proofErr w:type="spellStart"/>
            <w:r>
              <w:t>bluetack</w:t>
            </w:r>
            <w:proofErr w:type="spellEnd"/>
          </w:p>
          <w:p w:rsidR="0012248E" w:rsidRPr="00126310" w:rsidRDefault="0012248E" w:rsidP="0012248E"/>
        </w:tc>
        <w:tc>
          <w:tcPr>
            <w:tcW w:w="3227" w:type="dxa"/>
          </w:tcPr>
          <w:p w:rsidR="007F5320" w:rsidRPr="007F5320" w:rsidRDefault="007F5320" w:rsidP="007F5320">
            <w:r w:rsidRPr="007F5320">
              <w:t>Extend to giving the moment and students find a missing force / distance. A good opportunity for them to make up questions for each other.</w:t>
            </w:r>
          </w:p>
          <w:p w:rsidR="0012248E" w:rsidRDefault="0012248E" w:rsidP="0012248E"/>
          <w:p w:rsidR="00616BB1" w:rsidRDefault="00616BB1" w:rsidP="0012248E"/>
          <w:p w:rsidR="00616BB1" w:rsidRPr="007F5320" w:rsidRDefault="00616BB1" w:rsidP="0012248E">
            <w:r w:rsidRPr="007F5320">
              <w:t xml:space="preserve">Ensure students </w:t>
            </w:r>
            <w:r>
              <w:t>consider accuracy of their findings and consider ways to improve their experiments. They can then consider how they would extend these experiments</w:t>
            </w:r>
          </w:p>
        </w:tc>
        <w:tc>
          <w:tcPr>
            <w:tcW w:w="3402" w:type="dxa"/>
          </w:tcPr>
          <w:p w:rsidR="00616BB1" w:rsidRDefault="007F5320" w:rsidP="0012248E">
            <w:r w:rsidRPr="007F5320">
              <w:t xml:space="preserve">As a class </w:t>
            </w:r>
            <w:r>
              <w:t>discuss / review some of the questions students made for each other involving missing distances / weights.</w:t>
            </w:r>
            <w:r w:rsidR="00616BB1">
              <w:t xml:space="preserve"> </w:t>
            </w:r>
          </w:p>
          <w:p w:rsidR="00616BB1" w:rsidRDefault="00616BB1" w:rsidP="0012248E"/>
          <w:p w:rsidR="0012248E" w:rsidRPr="007F5320" w:rsidRDefault="00616BB1" w:rsidP="0012248E">
            <w:r>
              <w:t>Homework – practice from old book resources before moving onto pivots next lesson</w:t>
            </w:r>
          </w:p>
        </w:tc>
      </w:tr>
      <w:tr w:rsidR="0012248E" w:rsidRPr="006B4FC2" w:rsidTr="009537B6">
        <w:tc>
          <w:tcPr>
            <w:tcW w:w="392" w:type="dxa"/>
          </w:tcPr>
          <w:p w:rsidR="0012248E" w:rsidRPr="009537B6" w:rsidRDefault="00616BB1" w:rsidP="001224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12248E" w:rsidRPr="006B4FC2" w:rsidRDefault="00515ED6" w:rsidP="0012248E">
            <w:r>
              <w:t>Have a ruler /rod set up with two pivots under it set up and a weight on the ruler. Students draw a diagram of it with all forces acting on it. Then discuss as a class and draw out the concept of the reactions at the pivots</w:t>
            </w:r>
          </w:p>
        </w:tc>
        <w:tc>
          <w:tcPr>
            <w:tcW w:w="5812" w:type="dxa"/>
          </w:tcPr>
          <w:p w:rsidR="0012248E" w:rsidRDefault="00515ED6" w:rsidP="0012248E">
            <w:r>
              <w:t>Following the start</w:t>
            </w:r>
            <w:r w:rsidR="00F93EE5">
              <w:t>er</w:t>
            </w:r>
            <w:r>
              <w:t xml:space="preserve"> i</w:t>
            </w:r>
            <w:r w:rsidR="0012248E">
              <w:t xml:space="preserve">ntroduce resolving as </w:t>
            </w:r>
            <w:r>
              <w:t xml:space="preserve">a </w:t>
            </w:r>
            <w:r w:rsidR="0012248E">
              <w:t>key strategy</w:t>
            </w:r>
            <w:r>
              <w:t xml:space="preserve"> in question</w:t>
            </w:r>
            <w:r w:rsidR="00F93EE5">
              <w:t xml:space="preserve">s involving rods on pivots. </w:t>
            </w:r>
          </w:p>
          <w:p w:rsidR="0012248E" w:rsidRDefault="0012248E" w:rsidP="0012248E"/>
          <w:p w:rsidR="0012248E" w:rsidRDefault="00F93EE5" w:rsidP="0012248E">
            <w:r>
              <w:t xml:space="preserve">Look again at the </w:t>
            </w:r>
            <w:r w:rsidR="0012248E">
              <w:t xml:space="preserve">2 pivots and a weight. </w:t>
            </w:r>
            <w:r>
              <w:t>Explore with the class w</w:t>
            </w:r>
            <w:r w:rsidR="0012248E">
              <w:t xml:space="preserve">hat happens as the weight is moved about, </w:t>
            </w:r>
            <w:r>
              <w:t xml:space="preserve">and its </w:t>
            </w:r>
            <w:r w:rsidR="0012248E">
              <w:t xml:space="preserve">effect </w:t>
            </w:r>
            <w:r>
              <w:t>o</w:t>
            </w:r>
            <w:r w:rsidR="0012248E">
              <w:t>n the reactions</w:t>
            </w:r>
            <w:r>
              <w:t xml:space="preserve"> at the pivots.</w:t>
            </w:r>
          </w:p>
          <w:p w:rsidR="004423E0" w:rsidRDefault="004423E0" w:rsidP="0012248E"/>
          <w:p w:rsidR="0012248E" w:rsidRDefault="004423E0" w:rsidP="0012248E">
            <w:r>
              <w:t xml:space="preserve">Explore the concept of tilting about a pivot - </w:t>
            </w:r>
            <w:r w:rsidR="0012248E">
              <w:t>Where to move the weight to get a zero reaction at a pivot?</w:t>
            </w:r>
            <w:r w:rsidR="00F93EE5">
              <w:t xml:space="preserve"> And what assumptions have you made?</w:t>
            </w:r>
          </w:p>
          <w:p w:rsidR="0012248E" w:rsidRDefault="0012248E" w:rsidP="0012248E"/>
          <w:p w:rsidR="0012248E" w:rsidRPr="00965BA2" w:rsidRDefault="00F93EE5" w:rsidP="0012248E">
            <w:r>
              <w:t xml:space="preserve">Consolidate this through </w:t>
            </w:r>
            <w:r w:rsidR="0012248E">
              <w:t>questions</w:t>
            </w:r>
            <w:r>
              <w:t xml:space="preserve"> from old resources</w:t>
            </w:r>
          </w:p>
        </w:tc>
        <w:tc>
          <w:tcPr>
            <w:tcW w:w="3227" w:type="dxa"/>
          </w:tcPr>
          <w:p w:rsidR="0012248E" w:rsidRPr="00515ED6" w:rsidRDefault="00515ED6" w:rsidP="0012248E">
            <w:r w:rsidRPr="00515ED6">
              <w:t xml:space="preserve">Make sure to discuss </w:t>
            </w:r>
            <w:r>
              <w:t>any assumptions such as a uniform rod, fixed pivots etc.</w:t>
            </w:r>
          </w:p>
        </w:tc>
        <w:tc>
          <w:tcPr>
            <w:tcW w:w="3402" w:type="dxa"/>
          </w:tcPr>
          <w:p w:rsidR="0012248E" w:rsidRPr="00286CAE" w:rsidRDefault="00B97975" w:rsidP="0012248E">
            <w:r>
              <w:t xml:space="preserve">Following the homework from last lesson this would be a good time to set 2 differentiated </w:t>
            </w:r>
            <w:proofErr w:type="spellStart"/>
            <w:r>
              <w:t>homeworks</w:t>
            </w:r>
            <w:proofErr w:type="spellEnd"/>
            <w:r>
              <w:t xml:space="preserve"> students can choose from.</w:t>
            </w:r>
          </w:p>
        </w:tc>
      </w:tr>
      <w:tr w:rsidR="0012248E" w:rsidRPr="006B4FC2" w:rsidTr="009537B6">
        <w:tc>
          <w:tcPr>
            <w:tcW w:w="392" w:type="dxa"/>
          </w:tcPr>
          <w:p w:rsidR="0012248E" w:rsidRPr="009537B6" w:rsidRDefault="00616BB1" w:rsidP="0012248E">
            <w:pPr>
              <w:rPr>
                <w:b/>
              </w:rPr>
            </w:pPr>
            <w:r>
              <w:rPr>
                <w:b/>
              </w:rPr>
              <w:t>4</w:t>
            </w:r>
            <w:r w:rsidR="0012248E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12248E" w:rsidRPr="00397831" w:rsidRDefault="00397831" w:rsidP="0012248E">
            <w:pPr>
              <w:rPr>
                <w:color w:val="FF00FF"/>
              </w:rPr>
            </w:pPr>
            <w:r w:rsidRPr="00397831">
              <w:t xml:space="preserve">Discuss </w:t>
            </w:r>
            <w:r>
              <w:t xml:space="preserve">as a class </w:t>
            </w:r>
            <w:r w:rsidR="00B97975">
              <w:t xml:space="preserve">the meaning of </w:t>
            </w:r>
            <w:proofErr w:type="spellStart"/>
            <w:r w:rsidR="00B97975">
              <w:t>non uniform</w:t>
            </w:r>
            <w:proofErr w:type="spellEnd"/>
            <w:r w:rsidR="00B97975">
              <w:t xml:space="preserve"> relating to a rod or beam. Put on the board a simple one pivot problem for students involving a single weight and </w:t>
            </w:r>
            <w:proofErr w:type="spellStart"/>
            <w:r w:rsidR="00B97975">
              <w:t>non uniform</w:t>
            </w:r>
            <w:proofErr w:type="spellEnd"/>
            <w:r w:rsidR="00B97975">
              <w:t xml:space="preserve"> beam to go through.</w:t>
            </w:r>
          </w:p>
        </w:tc>
        <w:tc>
          <w:tcPr>
            <w:tcW w:w="5812" w:type="dxa"/>
          </w:tcPr>
          <w:p w:rsidR="00B97975" w:rsidRDefault="0012248E" w:rsidP="0012248E">
            <w:r w:rsidRPr="00E5516A">
              <w:t>Consolidate questions</w:t>
            </w:r>
            <w:r>
              <w:t xml:space="preserve"> and introduce non uniform bodies</w:t>
            </w:r>
            <w:r w:rsidR="00B97975">
              <w:t xml:space="preserve"> with multiple forces / more than one pivot. </w:t>
            </w:r>
          </w:p>
          <w:p w:rsidR="0012248E" w:rsidRDefault="003D15A2" w:rsidP="0012248E">
            <w:proofErr w:type="spellStart"/>
            <w:r>
              <w:t>Mymaths</w:t>
            </w:r>
            <w:proofErr w:type="spellEnd"/>
            <w:r>
              <w:t xml:space="preserve"> homework would be good to spend time looking at now</w:t>
            </w:r>
          </w:p>
          <w:p w:rsidR="0012248E" w:rsidRDefault="00B51713" w:rsidP="0012248E">
            <w:hyperlink r:id="rId20" w:history="1">
              <w:r w:rsidR="003D15A2" w:rsidRPr="001F6A77">
                <w:rPr>
                  <w:rStyle w:val="Hyperlink"/>
                </w:rPr>
                <w:t>https://app.mymaths.co.uk/892-homework/moments</w:t>
              </w:r>
            </w:hyperlink>
          </w:p>
          <w:p w:rsidR="003D15A2" w:rsidRDefault="003D15A2" w:rsidP="0012248E"/>
          <w:p w:rsidR="0012248E" w:rsidRDefault="00FF3E39" w:rsidP="0012248E">
            <w:r>
              <w:t xml:space="preserve">also nice structured questions to go through on this TES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hyperlink r:id="rId21" w:history="1">
              <w:r w:rsidRPr="001F6A77">
                <w:rPr>
                  <w:rStyle w:val="Hyperlink"/>
                </w:rPr>
                <w:t>https://www.tes.com/teaching-resource/mechanics-1-powerpoints-6395198</w:t>
              </w:r>
            </w:hyperlink>
          </w:p>
          <w:p w:rsidR="0012248E" w:rsidRPr="00E5516A" w:rsidRDefault="0012248E" w:rsidP="0012248E"/>
        </w:tc>
        <w:tc>
          <w:tcPr>
            <w:tcW w:w="3227" w:type="dxa"/>
          </w:tcPr>
          <w:p w:rsidR="0012248E" w:rsidRPr="00FF3E39" w:rsidRDefault="00FF3E39" w:rsidP="0012248E">
            <w:r>
              <w:t xml:space="preserve">If using the </w:t>
            </w:r>
            <w:proofErr w:type="spellStart"/>
            <w:r>
              <w:t>powerpoint</w:t>
            </w:r>
            <w:proofErr w:type="spellEnd"/>
            <w:r>
              <w:t xml:space="preserve"> avoid the examples involving forces at angles as they are no longer needed</w:t>
            </w:r>
          </w:p>
        </w:tc>
        <w:tc>
          <w:tcPr>
            <w:tcW w:w="3402" w:type="dxa"/>
          </w:tcPr>
          <w:p w:rsidR="00B97975" w:rsidRDefault="00B97975" w:rsidP="00B97975">
            <w:r>
              <w:t xml:space="preserve">Go back to the </w:t>
            </w:r>
            <w:hyperlink r:id="rId22" w:history="1">
              <w:r w:rsidRPr="001F6A77">
                <w:rPr>
                  <w:rStyle w:val="Hyperlink"/>
                </w:rPr>
                <w:t>https://phet.colorado.edu/sims/html/balancing-act/latest/balancing-act_en.html</w:t>
              </w:r>
            </w:hyperlink>
          </w:p>
          <w:p w:rsidR="0012248E" w:rsidRPr="004E3C23" w:rsidRDefault="00B97975" w:rsidP="0012248E">
            <w:r>
              <w:t>And play the highest level of the game to consolidate so far.</w:t>
            </w:r>
          </w:p>
        </w:tc>
      </w:tr>
      <w:tr w:rsidR="008635CE" w:rsidRPr="006B4FC2" w:rsidTr="00D60732">
        <w:tc>
          <w:tcPr>
            <w:tcW w:w="392" w:type="dxa"/>
          </w:tcPr>
          <w:p w:rsidR="008635CE" w:rsidRPr="009537B6" w:rsidRDefault="008635CE" w:rsidP="00D60732">
            <w:pPr>
              <w:rPr>
                <w:b/>
              </w:rPr>
            </w:pPr>
          </w:p>
        </w:tc>
        <w:tc>
          <w:tcPr>
            <w:tcW w:w="2268" w:type="dxa"/>
          </w:tcPr>
          <w:p w:rsidR="008635CE" w:rsidRPr="006B4FC2" w:rsidRDefault="008635CE" w:rsidP="00D6073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8635CE" w:rsidRPr="006B4FC2" w:rsidRDefault="008635CE" w:rsidP="00D6073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8635CE" w:rsidRPr="006B4FC2" w:rsidRDefault="008635CE" w:rsidP="00D60732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8635CE" w:rsidRPr="006B4FC2" w:rsidRDefault="008635CE" w:rsidP="00D6073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8635CE" w:rsidRPr="006B4FC2" w:rsidRDefault="008635CE" w:rsidP="00D60732">
            <w:r w:rsidRPr="006B4FC2">
              <w:t>Including Support and Extension</w:t>
            </w:r>
          </w:p>
        </w:tc>
        <w:tc>
          <w:tcPr>
            <w:tcW w:w="3402" w:type="dxa"/>
          </w:tcPr>
          <w:p w:rsidR="008635CE" w:rsidRPr="006B4FC2" w:rsidRDefault="008635CE" w:rsidP="00D607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8635CE" w:rsidRPr="006B4FC2" w:rsidRDefault="008635CE" w:rsidP="00D60732">
            <w:r w:rsidRPr="006B4FC2">
              <w:t>Including key questions and homework</w:t>
            </w:r>
          </w:p>
        </w:tc>
      </w:tr>
      <w:tr w:rsidR="0012248E" w:rsidRPr="006B4FC2" w:rsidTr="009537B6">
        <w:tc>
          <w:tcPr>
            <w:tcW w:w="392" w:type="dxa"/>
          </w:tcPr>
          <w:p w:rsidR="0012248E" w:rsidRDefault="00616BB1" w:rsidP="001224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12248E" w:rsidRPr="00B97975" w:rsidRDefault="00B97975" w:rsidP="0012248E">
            <w:r>
              <w:t>Students write down the hardest question they have been able to do so far and also a specific concept of moments they still think they need to work on. Discuss as a class.</w:t>
            </w:r>
          </w:p>
        </w:tc>
        <w:tc>
          <w:tcPr>
            <w:tcW w:w="5812" w:type="dxa"/>
          </w:tcPr>
          <w:p w:rsidR="0012248E" w:rsidRDefault="0012248E" w:rsidP="0012248E">
            <w:r>
              <w:t>Questions / assessment to finish the topic</w:t>
            </w:r>
          </w:p>
          <w:p w:rsidR="00FF3E39" w:rsidRDefault="00FF3E39" w:rsidP="0012248E">
            <w:r>
              <w:t xml:space="preserve">Lots of good questions here </w:t>
            </w:r>
            <w:hyperlink r:id="rId23" w:history="1">
              <w:r w:rsidRPr="001F6A77">
                <w:rPr>
                  <w:rStyle w:val="Hyperlink"/>
                </w:rPr>
                <w:t>https://www.tes.com/teaching-resource/a-level-maths-mechanics-moments-worksheets-6147420</w:t>
              </w:r>
            </w:hyperlink>
          </w:p>
          <w:p w:rsidR="00FF3E39" w:rsidRDefault="00FF3E39" w:rsidP="0012248E"/>
          <w:p w:rsidR="0012248E" w:rsidRDefault="0012248E" w:rsidP="0012248E"/>
          <w:p w:rsidR="0012248E" w:rsidRDefault="0012248E" w:rsidP="0012248E"/>
          <w:p w:rsidR="0012248E" w:rsidRPr="00E5516A" w:rsidRDefault="0012248E" w:rsidP="0012248E"/>
        </w:tc>
        <w:tc>
          <w:tcPr>
            <w:tcW w:w="3227" w:type="dxa"/>
          </w:tcPr>
          <w:p w:rsidR="0012248E" w:rsidRPr="00FF3E39" w:rsidRDefault="00FF3E39" w:rsidP="0012248E">
            <w:r w:rsidRPr="00FF3E39">
              <w:t xml:space="preserve">Students </w:t>
            </w:r>
            <w:r>
              <w:t>should be working to support each other on these questions with those who have really grasped this topic helping others.</w:t>
            </w:r>
          </w:p>
        </w:tc>
        <w:tc>
          <w:tcPr>
            <w:tcW w:w="3402" w:type="dxa"/>
          </w:tcPr>
          <w:p w:rsidR="0012248E" w:rsidRPr="004E3C23" w:rsidRDefault="00FF3E39" w:rsidP="0012248E">
            <w:r>
              <w:t xml:space="preserve">An end </w:t>
            </w:r>
            <w:r w:rsidR="00397831">
              <w:t>of topic assessment would be good here. There are some on TES to buy or making use of old resources / textbooks would also work.</w:t>
            </w:r>
          </w:p>
        </w:tc>
      </w:tr>
    </w:tbl>
    <w:p w:rsidR="003E7F1D" w:rsidRDefault="003E7F1D" w:rsidP="00D61130">
      <w:pPr>
        <w:rPr>
          <w:sz w:val="24"/>
          <w:szCs w:val="24"/>
        </w:rPr>
      </w:pPr>
    </w:p>
    <w:p w:rsidR="000B116D" w:rsidRDefault="000B116D" w:rsidP="00D61130">
      <w:pPr>
        <w:rPr>
          <w:sz w:val="24"/>
          <w:szCs w:val="24"/>
        </w:rPr>
      </w:pPr>
    </w:p>
    <w:sectPr w:rsidR="000B116D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13" w:rsidRDefault="00B51713" w:rsidP="00FD7BFE">
      <w:r>
        <w:separator/>
      </w:r>
    </w:p>
  </w:endnote>
  <w:endnote w:type="continuationSeparator" w:id="0">
    <w:p w:rsidR="00B51713" w:rsidRDefault="00B51713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697721">
      <w:rPr>
        <w:rStyle w:val="PageNumber"/>
        <w:noProof/>
      </w:rPr>
      <w:t>3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697721">
      <w:rPr>
        <w:rStyle w:val="PageNumber"/>
        <w:noProof/>
      </w:rPr>
      <w:t>3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F1151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4D457B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13" w:rsidRDefault="00B51713" w:rsidP="00FD7BFE">
      <w:r>
        <w:separator/>
      </w:r>
    </w:p>
  </w:footnote>
  <w:footnote w:type="continuationSeparator" w:id="0">
    <w:p w:rsidR="00B51713" w:rsidRDefault="00B51713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46FEE"/>
    <w:multiLevelType w:val="multilevel"/>
    <w:tmpl w:val="B2E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87485"/>
    <w:multiLevelType w:val="hybridMultilevel"/>
    <w:tmpl w:val="BFE0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AE2237"/>
    <w:multiLevelType w:val="hybridMultilevel"/>
    <w:tmpl w:val="8BAE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F1CE0"/>
    <w:multiLevelType w:val="hybridMultilevel"/>
    <w:tmpl w:val="4DFE5D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B3BB0"/>
    <w:multiLevelType w:val="multilevel"/>
    <w:tmpl w:val="340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6D7D"/>
    <w:multiLevelType w:val="multilevel"/>
    <w:tmpl w:val="671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81846"/>
    <w:multiLevelType w:val="multilevel"/>
    <w:tmpl w:val="FADC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600827"/>
    <w:multiLevelType w:val="hybridMultilevel"/>
    <w:tmpl w:val="0366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0"/>
  </w:num>
  <w:num w:numId="5">
    <w:abstractNumId w:val="23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25"/>
  </w:num>
  <w:num w:numId="15">
    <w:abstractNumId w:val="29"/>
  </w:num>
  <w:num w:numId="16">
    <w:abstractNumId w:val="19"/>
  </w:num>
  <w:num w:numId="17">
    <w:abstractNumId w:val="15"/>
  </w:num>
  <w:num w:numId="18">
    <w:abstractNumId w:val="1"/>
  </w:num>
  <w:num w:numId="19">
    <w:abstractNumId w:val="3"/>
  </w:num>
  <w:num w:numId="20">
    <w:abstractNumId w:val="9"/>
  </w:num>
  <w:num w:numId="21">
    <w:abstractNumId w:val="26"/>
  </w:num>
  <w:num w:numId="22">
    <w:abstractNumId w:val="28"/>
  </w:num>
  <w:num w:numId="23">
    <w:abstractNumId w:val="18"/>
  </w:num>
  <w:num w:numId="24">
    <w:abstractNumId w:val="20"/>
  </w:num>
  <w:num w:numId="25">
    <w:abstractNumId w:val="22"/>
  </w:num>
  <w:num w:numId="26">
    <w:abstractNumId w:val="4"/>
  </w:num>
  <w:num w:numId="27">
    <w:abstractNumId w:val="10"/>
  </w:num>
  <w:num w:numId="28">
    <w:abstractNumId w:val="14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80C7C"/>
    <w:rsid w:val="00090A54"/>
    <w:rsid w:val="000B116D"/>
    <w:rsid w:val="000F2B6F"/>
    <w:rsid w:val="000F3F19"/>
    <w:rsid w:val="00100074"/>
    <w:rsid w:val="001122D2"/>
    <w:rsid w:val="00113800"/>
    <w:rsid w:val="0012248E"/>
    <w:rsid w:val="00126310"/>
    <w:rsid w:val="0015110A"/>
    <w:rsid w:val="00160C9F"/>
    <w:rsid w:val="00164150"/>
    <w:rsid w:val="00186E2B"/>
    <w:rsid w:val="00190982"/>
    <w:rsid w:val="001961FB"/>
    <w:rsid w:val="001F046C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2F62B5"/>
    <w:rsid w:val="0030342B"/>
    <w:rsid w:val="003068E2"/>
    <w:rsid w:val="00313295"/>
    <w:rsid w:val="00327C2A"/>
    <w:rsid w:val="00356F3F"/>
    <w:rsid w:val="00357014"/>
    <w:rsid w:val="00377EF8"/>
    <w:rsid w:val="00392FE7"/>
    <w:rsid w:val="00397831"/>
    <w:rsid w:val="003B3572"/>
    <w:rsid w:val="003C59B4"/>
    <w:rsid w:val="003C7AC9"/>
    <w:rsid w:val="003D15A2"/>
    <w:rsid w:val="003E7F1D"/>
    <w:rsid w:val="003F5724"/>
    <w:rsid w:val="00425181"/>
    <w:rsid w:val="004423E0"/>
    <w:rsid w:val="00455E5C"/>
    <w:rsid w:val="004D457B"/>
    <w:rsid w:val="004E2CE7"/>
    <w:rsid w:val="004E3C23"/>
    <w:rsid w:val="00501BA7"/>
    <w:rsid w:val="00515ED6"/>
    <w:rsid w:val="00521613"/>
    <w:rsid w:val="005241BC"/>
    <w:rsid w:val="005417D9"/>
    <w:rsid w:val="00564495"/>
    <w:rsid w:val="00573434"/>
    <w:rsid w:val="005823C9"/>
    <w:rsid w:val="005843D0"/>
    <w:rsid w:val="005B56D6"/>
    <w:rsid w:val="00601AE0"/>
    <w:rsid w:val="00605847"/>
    <w:rsid w:val="00612FC7"/>
    <w:rsid w:val="00616BB1"/>
    <w:rsid w:val="00622760"/>
    <w:rsid w:val="006242F2"/>
    <w:rsid w:val="00631313"/>
    <w:rsid w:val="00641984"/>
    <w:rsid w:val="00644875"/>
    <w:rsid w:val="006702C1"/>
    <w:rsid w:val="00681604"/>
    <w:rsid w:val="00694002"/>
    <w:rsid w:val="00697721"/>
    <w:rsid w:val="006B4FC2"/>
    <w:rsid w:val="006E5234"/>
    <w:rsid w:val="00722900"/>
    <w:rsid w:val="00736E75"/>
    <w:rsid w:val="0073718C"/>
    <w:rsid w:val="0074256C"/>
    <w:rsid w:val="00751F0D"/>
    <w:rsid w:val="00761865"/>
    <w:rsid w:val="00782CA3"/>
    <w:rsid w:val="00790699"/>
    <w:rsid w:val="007A4EA3"/>
    <w:rsid w:val="007C4293"/>
    <w:rsid w:val="007C7D66"/>
    <w:rsid w:val="007E3558"/>
    <w:rsid w:val="007E5F62"/>
    <w:rsid w:val="007F514C"/>
    <w:rsid w:val="007F5320"/>
    <w:rsid w:val="00803B5B"/>
    <w:rsid w:val="008329AE"/>
    <w:rsid w:val="00835FBC"/>
    <w:rsid w:val="0086132B"/>
    <w:rsid w:val="008635CE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530D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51713"/>
    <w:rsid w:val="00B6792B"/>
    <w:rsid w:val="00B7034B"/>
    <w:rsid w:val="00B80079"/>
    <w:rsid w:val="00B8623E"/>
    <w:rsid w:val="00B97975"/>
    <w:rsid w:val="00BA09CE"/>
    <w:rsid w:val="00BB7D20"/>
    <w:rsid w:val="00BE4200"/>
    <w:rsid w:val="00C4369C"/>
    <w:rsid w:val="00C5253D"/>
    <w:rsid w:val="00C66EAF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5516A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45794"/>
    <w:rsid w:val="00F5081E"/>
    <w:rsid w:val="00F5147E"/>
    <w:rsid w:val="00F93EE5"/>
    <w:rsid w:val="00FA50F3"/>
    <w:rsid w:val="00FB6693"/>
    <w:rsid w:val="00FC4F30"/>
    <w:rsid w:val="00FD2E0F"/>
    <w:rsid w:val="00FD353E"/>
    <w:rsid w:val="00FD7BF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30342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30342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600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63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9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326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82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s.com/teaching-resource/a-level-maths-mechanics-moments-worksheets-6147420" TargetMode="External"/><Relationship Id="rId18" Type="http://schemas.openxmlformats.org/officeDocument/2006/relationships/hyperlink" Target="https://app.mymaths.co.uk/892-resource/mom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s.com/teaching-resource/mechanics-1-powerpoints-63951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sourceaholic.com/p/mechanics.html" TargetMode="External"/><Relationship Id="rId17" Type="http://schemas.openxmlformats.org/officeDocument/2006/relationships/hyperlink" Target="https://phet.colorado.edu/sims/html/balancing-act/latest/balancing-act_en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het.colorado.edu/sims/html/balancing-act/latest/balancing-act_en.html" TargetMode="External"/><Relationship Id="rId20" Type="http://schemas.openxmlformats.org/officeDocument/2006/relationships/hyperlink" Target="https://app.mymaths.co.uk/892-homework/mom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s.com/teaching-resource/mechanics-1-powerpoints-639519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pp.mymaths.co.uk/892-resource/moments%20sections%201,2" TargetMode="External"/><Relationship Id="rId23" Type="http://schemas.openxmlformats.org/officeDocument/2006/relationships/hyperlink" Target="https://www.tes.com/teaching-resource/a-level-maths-mechanics-moments-worksheets-614742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ei.org.uk/files/sow/40-moments-re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hysicsandmathstutor.com/past-papers/a-level-physics/aqa-unit-2-by-topic/" TargetMode="External"/><Relationship Id="rId22" Type="http://schemas.openxmlformats.org/officeDocument/2006/relationships/hyperlink" Target="https://phet.colorado.edu/sims/html/balancing-act/latest/balancing-act_e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8F3D-DB92-471C-A2B7-D54FB30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7</cp:revision>
  <cp:lastPrinted>2017-09-04T09:49:00Z</cp:lastPrinted>
  <dcterms:created xsi:type="dcterms:W3CDTF">2017-09-11T11:27:00Z</dcterms:created>
  <dcterms:modified xsi:type="dcterms:W3CDTF">2018-08-10T10:04:00Z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