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AF" w:rsidRPr="006B4FC2" w:rsidRDefault="00083445" w:rsidP="00D61130">
      <w:pPr>
        <w:rPr>
          <w:b/>
          <w:sz w:val="24"/>
          <w:szCs w:val="24"/>
        </w:rPr>
      </w:pPr>
      <w:r>
        <w:rPr>
          <w:b/>
          <w:sz w:val="24"/>
          <w:szCs w:val="24"/>
        </w:rPr>
        <w:t>Y13 A level Mathematics</w:t>
      </w:r>
    </w:p>
    <w:p w:rsidR="00D97F65" w:rsidRPr="008F2208" w:rsidRDefault="00083445" w:rsidP="008F2208">
      <w:pPr>
        <w:rPr>
          <w:b/>
          <w:sz w:val="28"/>
          <w:szCs w:val="28"/>
        </w:rPr>
      </w:pPr>
      <w:r>
        <w:rPr>
          <w:b/>
          <w:sz w:val="28"/>
          <w:szCs w:val="28"/>
        </w:rPr>
        <w:t>24</w:t>
      </w:r>
      <w:bookmarkStart w:id="0" w:name="_GoBack"/>
      <w:bookmarkEnd w:id="0"/>
      <w:r w:rsidR="00D97F65">
        <w:rPr>
          <w:b/>
          <w:sz w:val="28"/>
          <w:szCs w:val="28"/>
        </w:rPr>
        <w:t xml:space="preserve"> Sequences and Series</w:t>
      </w:r>
      <w:r w:rsidR="00E34D5E">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Pr>
          <w:b/>
          <w:sz w:val="28"/>
          <w:szCs w:val="28"/>
        </w:rPr>
        <w:t>2 weeks</w:t>
      </w:r>
    </w:p>
    <w:p w:rsidR="00C66EAF" w:rsidRPr="006B4FC2" w:rsidRDefault="00C66EAF" w:rsidP="00C66EAF">
      <w:pPr>
        <w:pStyle w:val="Heading2"/>
        <w:rPr>
          <w:rFonts w:ascii="Arial" w:hAnsi="Arial" w:cs="Arial"/>
          <w:color w:val="auto"/>
        </w:rPr>
      </w:pPr>
      <w:r w:rsidRPr="006B4FC2">
        <w:rPr>
          <w:rFonts w:ascii="Arial" w:hAnsi="Arial" w:cs="Arial"/>
          <w:color w:val="auto"/>
        </w:rPr>
        <w:t>Teaching objectives</w:t>
      </w:r>
    </w:p>
    <w:p w:rsidR="00C66EAF" w:rsidRPr="006B4FC2" w:rsidRDefault="00C66EAF" w:rsidP="00C66EAF">
      <w:pPr>
        <w:rPr>
          <w:b/>
        </w:rPr>
        <w:sectPr w:rsidR="00C66EAF" w:rsidRPr="006B4FC2" w:rsidSect="00C66EAF">
          <w:footerReference w:type="default" r:id="rId9"/>
          <w:footerReference w:type="first" r:id="rId10"/>
          <w:pgSz w:w="16838" w:h="11906" w:orient="landscape" w:code="9"/>
          <w:pgMar w:top="851" w:right="851" w:bottom="851" w:left="851" w:header="709" w:footer="397" w:gutter="0"/>
          <w:cols w:space="708"/>
          <w:docGrid w:linePitch="360"/>
        </w:sectPr>
      </w:pPr>
    </w:p>
    <w:p w:rsidR="00C66EAF" w:rsidRPr="008F2208" w:rsidRDefault="00C66EAF" w:rsidP="00C66EAF">
      <w:proofErr w:type="spellStart"/>
      <w:proofErr w:type="gramStart"/>
      <w:r w:rsidRPr="006B4FC2">
        <w:rPr>
          <w:b/>
        </w:rPr>
        <w:lastRenderedPageBreak/>
        <w:t>a</w:t>
      </w:r>
      <w:proofErr w:type="spellEnd"/>
      <w:proofErr w:type="gramEnd"/>
      <w:r w:rsidRPr="006B4FC2">
        <w:rPr>
          <w:b/>
        </w:rPr>
        <w:tab/>
      </w:r>
      <w:r w:rsidR="008F2208">
        <w:t>To generate sequences from given n</w:t>
      </w:r>
      <w:r w:rsidR="008F2208">
        <w:rPr>
          <w:vertAlign w:val="superscript"/>
        </w:rPr>
        <w:t>th</w:t>
      </w:r>
      <w:r w:rsidR="008F2208">
        <w:t xml:space="preserve"> terms</w:t>
      </w:r>
    </w:p>
    <w:p w:rsidR="00C66EAF" w:rsidRPr="008F2208" w:rsidRDefault="00C66EAF" w:rsidP="00C66EAF">
      <w:pPr>
        <w:ind w:left="720" w:hanging="720"/>
      </w:pPr>
      <w:proofErr w:type="gramStart"/>
      <w:r w:rsidRPr="006B4FC2">
        <w:rPr>
          <w:b/>
        </w:rPr>
        <w:t>b</w:t>
      </w:r>
      <w:proofErr w:type="gramEnd"/>
      <w:r w:rsidRPr="006B4FC2">
        <w:rPr>
          <w:b/>
        </w:rPr>
        <w:tab/>
      </w:r>
      <w:r w:rsidR="008F2208">
        <w:t>To generate sequences from a given recurrence relations</w:t>
      </w:r>
    </w:p>
    <w:p w:rsidR="00C66EAF" w:rsidRPr="008F2208" w:rsidRDefault="00C66EAF" w:rsidP="009427DD">
      <w:pPr>
        <w:ind w:left="720" w:hanging="720"/>
      </w:pPr>
      <w:proofErr w:type="gramStart"/>
      <w:r w:rsidRPr="006B4FC2">
        <w:rPr>
          <w:b/>
        </w:rPr>
        <w:t>c</w:t>
      </w:r>
      <w:proofErr w:type="gramEnd"/>
      <w:r w:rsidRPr="006B4FC2">
        <w:rPr>
          <w:b/>
        </w:rPr>
        <w:tab/>
      </w:r>
      <w:r w:rsidR="008F2208">
        <w:t>To understand and use the sigma notation for the sum of series</w:t>
      </w:r>
    </w:p>
    <w:p w:rsidR="00C66EAF" w:rsidRPr="008F2208" w:rsidRDefault="00033DB7" w:rsidP="009427DD">
      <w:pPr>
        <w:ind w:left="720" w:hanging="720"/>
        <w:rPr>
          <w:bCs/>
        </w:rPr>
      </w:pPr>
      <w:proofErr w:type="gramStart"/>
      <w:r w:rsidRPr="006B4FC2">
        <w:rPr>
          <w:b/>
        </w:rPr>
        <w:t>d</w:t>
      </w:r>
      <w:proofErr w:type="gramEnd"/>
      <w:r w:rsidRPr="006B4FC2">
        <w:rPr>
          <w:b/>
        </w:rPr>
        <w:tab/>
      </w:r>
      <w:r w:rsidR="008F2208">
        <w:rPr>
          <w:bCs/>
        </w:rPr>
        <w:t>To be able to find the n</w:t>
      </w:r>
      <w:r w:rsidR="008F2208">
        <w:rPr>
          <w:bCs/>
          <w:vertAlign w:val="superscript"/>
        </w:rPr>
        <w:t xml:space="preserve">th </w:t>
      </w:r>
      <w:r w:rsidR="008F2208">
        <w:rPr>
          <w:bCs/>
        </w:rPr>
        <w:t>term for an arithmetic sequence</w:t>
      </w:r>
    </w:p>
    <w:p w:rsidR="00356F3F" w:rsidRDefault="00356F3F" w:rsidP="00356F3F">
      <w:pPr>
        <w:ind w:left="720" w:hanging="720"/>
        <w:rPr>
          <w:bCs/>
        </w:rPr>
      </w:pPr>
      <w:proofErr w:type="gramStart"/>
      <w:r>
        <w:rPr>
          <w:b/>
          <w:bCs/>
        </w:rPr>
        <w:t>e</w:t>
      </w:r>
      <w:proofErr w:type="gramEnd"/>
      <w:r>
        <w:rPr>
          <w:b/>
          <w:bCs/>
        </w:rPr>
        <w:tab/>
      </w:r>
      <w:r w:rsidR="008F2208">
        <w:rPr>
          <w:bCs/>
        </w:rPr>
        <w:t>To be able to find the sum to n terms of an arithmetic series</w:t>
      </w:r>
    </w:p>
    <w:p w:rsidR="008F2208" w:rsidRPr="008F2208" w:rsidRDefault="008F2208" w:rsidP="008F2208">
      <w:pPr>
        <w:ind w:left="720" w:hanging="720"/>
        <w:rPr>
          <w:bCs/>
        </w:rPr>
      </w:pPr>
      <w:proofErr w:type="gramStart"/>
      <w:r>
        <w:rPr>
          <w:b/>
          <w:bCs/>
        </w:rPr>
        <w:t>f</w:t>
      </w:r>
      <w:proofErr w:type="gramEnd"/>
      <w:r>
        <w:rPr>
          <w:b/>
          <w:bCs/>
        </w:rPr>
        <w:tab/>
      </w:r>
      <w:r>
        <w:rPr>
          <w:bCs/>
        </w:rPr>
        <w:t>To understand the difference between arithmetic and geometric sequence and series</w:t>
      </w:r>
    </w:p>
    <w:p w:rsidR="008F2208" w:rsidRPr="008F2208" w:rsidRDefault="008F2208" w:rsidP="00356F3F">
      <w:pPr>
        <w:ind w:left="720" w:hanging="720"/>
        <w:rPr>
          <w:bCs/>
        </w:rPr>
      </w:pPr>
    </w:p>
    <w:p w:rsidR="00897D57" w:rsidRPr="008F2208" w:rsidRDefault="00897D57" w:rsidP="00897D57">
      <w:pPr>
        <w:ind w:left="720" w:hanging="720"/>
        <w:rPr>
          <w:bCs/>
        </w:rPr>
      </w:pPr>
      <w:proofErr w:type="gramStart"/>
      <w:r>
        <w:rPr>
          <w:b/>
          <w:bCs/>
        </w:rPr>
        <w:lastRenderedPageBreak/>
        <w:t>g</w:t>
      </w:r>
      <w:proofErr w:type="gramEnd"/>
      <w:r>
        <w:rPr>
          <w:b/>
          <w:bCs/>
        </w:rPr>
        <w:tab/>
      </w:r>
      <w:r w:rsidR="008F2208">
        <w:rPr>
          <w:bCs/>
        </w:rPr>
        <w:t>To be able to find the n</w:t>
      </w:r>
      <w:r w:rsidR="008F2208">
        <w:rPr>
          <w:bCs/>
          <w:vertAlign w:val="superscript"/>
        </w:rPr>
        <w:t>th</w:t>
      </w:r>
      <w:r w:rsidR="008F2208">
        <w:rPr>
          <w:bCs/>
        </w:rPr>
        <w:t xml:space="preserve"> term of a geometric series</w:t>
      </w:r>
    </w:p>
    <w:p w:rsidR="00897D57" w:rsidRPr="008F2208" w:rsidRDefault="00897D57" w:rsidP="00897D57">
      <w:pPr>
        <w:ind w:left="720" w:hanging="720"/>
        <w:rPr>
          <w:bCs/>
        </w:rPr>
      </w:pPr>
      <w:proofErr w:type="gramStart"/>
      <w:r>
        <w:rPr>
          <w:b/>
          <w:bCs/>
        </w:rPr>
        <w:t>h</w:t>
      </w:r>
      <w:proofErr w:type="gramEnd"/>
      <w:r>
        <w:rPr>
          <w:b/>
          <w:bCs/>
        </w:rPr>
        <w:tab/>
      </w:r>
      <w:r w:rsidR="008F2208">
        <w:rPr>
          <w:bCs/>
        </w:rPr>
        <w:t>To be able to find the sum to n terms of a geometric series</w:t>
      </w:r>
    </w:p>
    <w:p w:rsidR="00AC6F3A" w:rsidRDefault="00AC6F3A" w:rsidP="00897D57">
      <w:pPr>
        <w:ind w:left="720" w:hanging="720"/>
      </w:pPr>
      <w:proofErr w:type="spellStart"/>
      <w:proofErr w:type="gramStart"/>
      <w:r>
        <w:rPr>
          <w:b/>
          <w:bCs/>
        </w:rPr>
        <w:t>i</w:t>
      </w:r>
      <w:proofErr w:type="spellEnd"/>
      <w:proofErr w:type="gramEnd"/>
      <w:r>
        <w:rPr>
          <w:b/>
          <w:bCs/>
        </w:rPr>
        <w:tab/>
      </w:r>
      <w:r w:rsidR="008F2208">
        <w:rPr>
          <w:bCs/>
        </w:rPr>
        <w:t xml:space="preserve">To be able to find the sum to infinity of a convergent series </w:t>
      </w:r>
      <w:r w:rsidR="008F2208" w:rsidRPr="00796BB7">
        <w:t xml:space="preserve">including the use of </w:t>
      </w:r>
      <w:r w:rsidR="008F2208" w:rsidRPr="00796BB7">
        <w:rPr>
          <w:position w:val="-14"/>
        </w:rPr>
        <w:object w:dxaOrig="5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1pt" o:ole="">
            <v:imagedata r:id="rId11" o:title=""/>
          </v:shape>
          <o:OLEObject Type="Embed" ProgID="Equation.DSMT4" ShapeID="_x0000_i1025" DrawAspect="Content" ObjectID="_1595403868" r:id="rId12"/>
        </w:object>
      </w:r>
    </w:p>
    <w:p w:rsidR="008F2208" w:rsidRDefault="008F2208" w:rsidP="00897D57">
      <w:pPr>
        <w:ind w:left="720" w:hanging="720"/>
      </w:pPr>
    </w:p>
    <w:p w:rsidR="008F2208" w:rsidRPr="008F2208" w:rsidRDefault="008F2208" w:rsidP="00897D57">
      <w:pPr>
        <w:ind w:left="720" w:hanging="720"/>
        <w:rPr>
          <w:bCs/>
          <w:sz w:val="28"/>
        </w:rPr>
        <w:sectPr w:rsidR="008F2208" w:rsidRPr="008F2208" w:rsidSect="00C66EAF">
          <w:type w:val="continuous"/>
          <w:pgSz w:w="16838" w:h="11906" w:orient="landscape" w:code="9"/>
          <w:pgMar w:top="851" w:right="851" w:bottom="851" w:left="851" w:header="709" w:footer="397" w:gutter="0"/>
          <w:cols w:num="2" w:space="708"/>
          <w:docGrid w:linePitch="360"/>
        </w:sectPr>
      </w:pPr>
      <w:proofErr w:type="gramStart"/>
      <w:r>
        <w:rPr>
          <w:b/>
        </w:rPr>
        <w:t>j</w:t>
      </w:r>
      <w:proofErr w:type="gramEnd"/>
      <w:r>
        <w:rPr>
          <w:b/>
        </w:rPr>
        <w:tab/>
      </w:r>
      <w:r>
        <w:t>be able to use sequences and series in modelling</w:t>
      </w:r>
    </w:p>
    <w:p w:rsidR="00631313" w:rsidRPr="00631313" w:rsidRDefault="00631313" w:rsidP="00C66EAF">
      <w:pPr>
        <w:pStyle w:val="Header"/>
        <w:rPr>
          <w:b/>
          <w:bCs/>
        </w:rPr>
      </w:pPr>
      <w:r w:rsidRPr="00631313">
        <w:rPr>
          <w:b/>
          <w:bCs/>
        </w:rPr>
        <w:lastRenderedPageBreak/>
        <w:t>Resources for advance preparation:</w:t>
      </w:r>
    </w:p>
    <w:p w:rsidR="00631313" w:rsidRDefault="00631313" w:rsidP="00C66EAF">
      <w:pPr>
        <w:pStyle w:val="Header"/>
        <w:rPr>
          <w:b/>
          <w:bCs/>
          <w:color w:val="0070C0"/>
        </w:rPr>
        <w:sectPr w:rsidR="00631313" w:rsidSect="00C66EAF">
          <w:type w:val="continuous"/>
          <w:pgSz w:w="16838" w:h="11906" w:orient="landscape" w:code="9"/>
          <w:pgMar w:top="851" w:right="851" w:bottom="851" w:left="851" w:header="709" w:footer="397" w:gutter="0"/>
          <w:cols w:space="708"/>
          <w:docGrid w:linePitch="360"/>
        </w:sectPr>
      </w:pPr>
    </w:p>
    <w:p w:rsidR="00F262F9" w:rsidRPr="00F262F9" w:rsidRDefault="003B3057" w:rsidP="00F262F9">
      <w:hyperlink r:id="rId13" w:history="1">
        <w:r w:rsidR="00F262F9" w:rsidRPr="00F262F9">
          <w:rPr>
            <w:rStyle w:val="Hyperlink"/>
            <w:color w:val="auto"/>
          </w:rPr>
          <w:t>SW: Introduction to sequences and Series</w:t>
        </w:r>
      </w:hyperlink>
      <w:r w:rsidR="00F262F9" w:rsidRPr="00F262F9">
        <w:t xml:space="preserve"> (last page maybe)</w:t>
      </w:r>
      <w:r w:rsidR="00F262F9">
        <w:tab/>
      </w:r>
      <w:r w:rsidR="00F262F9">
        <w:tab/>
      </w:r>
    </w:p>
    <w:p w:rsidR="00F262F9" w:rsidRDefault="003B3057" w:rsidP="00F262F9">
      <w:pPr>
        <w:rPr>
          <w:rStyle w:val="Hyperlink"/>
          <w:color w:val="auto"/>
          <w:u w:val="none"/>
        </w:rPr>
      </w:pPr>
      <w:hyperlink r:id="rId14" w:history="1">
        <w:r w:rsidR="00F262F9" w:rsidRPr="00F262F9">
          <w:rPr>
            <w:rStyle w:val="Hyperlink"/>
            <w:color w:val="auto"/>
          </w:rPr>
          <w:t>UM: Sort it out</w:t>
        </w:r>
      </w:hyperlink>
      <w:r w:rsidR="00F262F9" w:rsidRPr="00F262F9">
        <w:rPr>
          <w:rStyle w:val="Hyperlink"/>
          <w:color w:val="auto"/>
          <w:u w:val="none"/>
        </w:rPr>
        <w:t xml:space="preserve"> (print cards students can cut out)</w:t>
      </w:r>
    </w:p>
    <w:p w:rsidR="00F262F9" w:rsidRPr="00F262F9" w:rsidRDefault="003B3057" w:rsidP="00F262F9">
      <w:hyperlink r:id="rId15" w:history="1">
        <w:r w:rsidR="00F262F9" w:rsidRPr="002D737E">
          <w:rPr>
            <w:rStyle w:val="Hyperlink"/>
          </w:rPr>
          <w:t>KM: Introductory Problems</w:t>
        </w:r>
      </w:hyperlink>
      <w:r w:rsidR="00F262F9">
        <w:rPr>
          <w:rStyle w:val="Hyperlink"/>
          <w:u w:val="none"/>
        </w:rPr>
        <w:t xml:space="preserve"> (print out the problems 1 per group)</w:t>
      </w:r>
    </w:p>
    <w:p w:rsidR="00F262F9" w:rsidRPr="00F262F9" w:rsidRDefault="003B3057" w:rsidP="00F262F9">
      <w:pPr>
        <w:rPr>
          <w:rStyle w:val="Hyperlink"/>
          <w:color w:val="auto"/>
          <w:u w:val="none"/>
        </w:rPr>
      </w:pPr>
      <w:hyperlink r:id="rId16" w:history="1">
        <w:r w:rsidR="00F262F9" w:rsidRPr="002D737E">
          <w:rPr>
            <w:rStyle w:val="Hyperlink"/>
          </w:rPr>
          <w:t>KM: Trio</w:t>
        </w:r>
      </w:hyperlink>
      <w:r w:rsidR="00F262F9">
        <w:rPr>
          <w:rStyle w:val="Hyperlink"/>
          <w:u w:val="none"/>
        </w:rPr>
        <w:t xml:space="preserve"> (1 set per group)</w:t>
      </w:r>
    </w:p>
    <w:p w:rsidR="00F262F9" w:rsidRPr="00F262F9" w:rsidRDefault="003B3057" w:rsidP="00F262F9">
      <w:hyperlink r:id="rId17" w:history="1">
        <w:r w:rsidR="00F262F9" w:rsidRPr="00332FE0">
          <w:rPr>
            <w:rStyle w:val="Hyperlink"/>
          </w:rPr>
          <w:t xml:space="preserve">Sequence sorting from </w:t>
        </w:r>
        <w:proofErr w:type="spellStart"/>
        <w:r w:rsidR="00F262F9" w:rsidRPr="00332FE0">
          <w:rPr>
            <w:rStyle w:val="Hyperlink"/>
          </w:rPr>
          <w:t>SRWhitehouse</w:t>
        </w:r>
        <w:proofErr w:type="spellEnd"/>
        <w:r w:rsidR="00F262F9" w:rsidRPr="00332FE0">
          <w:rPr>
            <w:rStyle w:val="Hyperlink"/>
          </w:rPr>
          <w:t xml:space="preserve"> on TES</w:t>
        </w:r>
      </w:hyperlink>
      <w:r w:rsidR="00F262F9">
        <w:rPr>
          <w:rStyle w:val="Hyperlink"/>
          <w:u w:val="none"/>
        </w:rPr>
        <w:t xml:space="preserve"> (1 sheet per student)</w:t>
      </w:r>
    </w:p>
    <w:p w:rsidR="00F262F9" w:rsidRPr="00F262F9" w:rsidRDefault="00F262F9" w:rsidP="00F262F9"/>
    <w:p w:rsidR="00F262F9" w:rsidRPr="00F262F9" w:rsidRDefault="003B3057" w:rsidP="00C66EAF">
      <w:pPr>
        <w:pStyle w:val="Header"/>
        <w:rPr>
          <w:color w:val="0000FF" w:themeColor="hyperlink"/>
        </w:rPr>
      </w:pPr>
      <w:hyperlink r:id="rId18" w:history="1">
        <w:r w:rsidR="00F262F9" w:rsidRPr="00707510">
          <w:rPr>
            <w:rStyle w:val="Hyperlink"/>
          </w:rPr>
          <w:t>SW: Sorting Sequences</w:t>
        </w:r>
      </w:hyperlink>
      <w:r w:rsidR="00F262F9">
        <w:rPr>
          <w:rStyle w:val="Hyperlink"/>
          <w:u w:val="none"/>
        </w:rPr>
        <w:t xml:space="preserve"> (print blank </w:t>
      </w:r>
      <w:proofErr w:type="spellStart"/>
      <w:r w:rsidR="00F262F9">
        <w:rPr>
          <w:rStyle w:val="Hyperlink"/>
          <w:u w:val="none"/>
        </w:rPr>
        <w:t>venn</w:t>
      </w:r>
      <w:proofErr w:type="spellEnd"/>
      <w:r w:rsidR="00F262F9">
        <w:rPr>
          <w:rStyle w:val="Hyperlink"/>
          <w:u w:val="none"/>
        </w:rPr>
        <w:t xml:space="preserve"> diagrams per group)</w:t>
      </w:r>
    </w:p>
    <w:p w:rsidR="00F262F9" w:rsidRPr="00F262F9" w:rsidRDefault="003B3057" w:rsidP="00F262F9">
      <w:pPr>
        <w:rPr>
          <w:rStyle w:val="Hyperlink"/>
          <w:u w:val="none"/>
        </w:rPr>
      </w:pPr>
      <w:hyperlink r:id="rId19" w:history="1">
        <w:r w:rsidR="00F262F9">
          <w:rPr>
            <w:rStyle w:val="Hyperlink"/>
          </w:rPr>
          <w:t>SW: Matching the sequence</w:t>
        </w:r>
      </w:hyperlink>
      <w:r w:rsidR="00F262F9">
        <w:rPr>
          <w:rStyle w:val="Hyperlink"/>
          <w:u w:val="none"/>
        </w:rPr>
        <w:t xml:space="preserve"> (1 card set per group)</w:t>
      </w:r>
    </w:p>
    <w:p w:rsidR="00F262F9" w:rsidRPr="00F262F9" w:rsidRDefault="00F262F9" w:rsidP="00F262F9">
      <w:pPr>
        <w:rPr>
          <w:sz w:val="20"/>
          <w:szCs w:val="20"/>
        </w:rPr>
      </w:pPr>
      <w:r>
        <w:t xml:space="preserve"> </w:t>
      </w:r>
      <w:hyperlink r:id="rId20" w:history="1">
        <w:r>
          <w:rPr>
            <w:rStyle w:val="Hyperlink"/>
            <w:sz w:val="20"/>
            <w:szCs w:val="20"/>
          </w:rPr>
          <w:t>AS Loop</w:t>
        </w:r>
      </w:hyperlink>
      <w:r>
        <w:rPr>
          <w:rStyle w:val="Hyperlink"/>
          <w:sz w:val="20"/>
          <w:szCs w:val="20"/>
          <w:u w:val="none"/>
        </w:rPr>
        <w:t xml:space="preserve"> (1 set per group)</w:t>
      </w:r>
    </w:p>
    <w:p w:rsidR="00396326" w:rsidRPr="00F262F9" w:rsidRDefault="003B3057" w:rsidP="00C66EAF">
      <w:pPr>
        <w:pStyle w:val="Header"/>
      </w:pPr>
      <w:hyperlink r:id="rId21" w:history="1">
        <w:r w:rsidR="00F262F9">
          <w:rPr>
            <w:rStyle w:val="Hyperlink"/>
            <w:sz w:val="20"/>
            <w:szCs w:val="20"/>
          </w:rPr>
          <w:t>KM: TRIO</w:t>
        </w:r>
      </w:hyperlink>
      <w:r w:rsidR="00F262F9">
        <w:rPr>
          <w:rStyle w:val="Hyperlink"/>
          <w:sz w:val="20"/>
          <w:szCs w:val="20"/>
          <w:u w:val="none"/>
        </w:rPr>
        <w:t xml:space="preserve"> (1 set per group)</w:t>
      </w:r>
    </w:p>
    <w:p w:rsidR="00631313" w:rsidRPr="00434CF2" w:rsidRDefault="003B3057" w:rsidP="00967A45">
      <w:pPr>
        <w:rPr>
          <w:b/>
          <w:sz w:val="28"/>
        </w:rPr>
      </w:pPr>
      <w:hyperlink r:id="rId22" w:history="1">
        <w:r w:rsidR="00434CF2" w:rsidRPr="00707510">
          <w:rPr>
            <w:rStyle w:val="Hyperlink"/>
          </w:rPr>
          <w:t>SW: Which belongs to which</w:t>
        </w:r>
      </w:hyperlink>
      <w:r w:rsidR="00434CF2">
        <w:rPr>
          <w:rStyle w:val="Hyperlink"/>
          <w:u w:val="none"/>
        </w:rPr>
        <w:t xml:space="preserve"> (1 card set per group although could project)</w:t>
      </w:r>
    </w:p>
    <w:p w:rsidR="00396326" w:rsidRPr="00434CF2" w:rsidRDefault="003B3057" w:rsidP="00967A45">
      <w:pPr>
        <w:sectPr w:rsidR="00396326" w:rsidRPr="00434CF2" w:rsidSect="00631313">
          <w:type w:val="continuous"/>
          <w:pgSz w:w="16838" w:h="11906" w:orient="landscape" w:code="9"/>
          <w:pgMar w:top="851" w:right="851" w:bottom="851" w:left="851" w:header="709" w:footer="397" w:gutter="0"/>
          <w:cols w:num="2" w:space="708"/>
          <w:docGrid w:linePitch="360"/>
        </w:sectPr>
      </w:pPr>
      <w:hyperlink r:id="rId23" w:history="1">
        <w:r w:rsidR="00434CF2" w:rsidRPr="00707510">
          <w:rPr>
            <w:rStyle w:val="Hyperlink"/>
          </w:rPr>
          <w:t>SW: Find the Sequence</w:t>
        </w:r>
      </w:hyperlink>
      <w:r w:rsidR="00434CF2">
        <w:t xml:space="preserve"> (1 card set per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952"/>
        <w:gridCol w:w="5812"/>
        <w:gridCol w:w="3227"/>
        <w:gridCol w:w="3402"/>
      </w:tblGrid>
      <w:tr w:rsidR="009537B6" w:rsidRPr="006B4FC2" w:rsidTr="00BD1EA6">
        <w:tc>
          <w:tcPr>
            <w:tcW w:w="959" w:type="dxa"/>
          </w:tcPr>
          <w:p w:rsidR="009537B6" w:rsidRPr="009537B6" w:rsidRDefault="009537B6" w:rsidP="00967A45">
            <w:pPr>
              <w:rPr>
                <w:b/>
                <w:sz w:val="28"/>
              </w:rPr>
            </w:pPr>
          </w:p>
        </w:tc>
        <w:tc>
          <w:tcPr>
            <w:tcW w:w="1952" w:type="dxa"/>
          </w:tcPr>
          <w:p w:rsidR="009537B6" w:rsidRPr="006B4FC2" w:rsidRDefault="009537B6" w:rsidP="00967A45">
            <w:pPr>
              <w:rPr>
                <w:b/>
                <w:sz w:val="28"/>
              </w:rPr>
            </w:pPr>
            <w:r w:rsidRPr="006B4FC2">
              <w:rPr>
                <w:b/>
                <w:sz w:val="28"/>
              </w:rPr>
              <w:t>Starter</w:t>
            </w:r>
          </w:p>
        </w:tc>
        <w:tc>
          <w:tcPr>
            <w:tcW w:w="5812" w:type="dxa"/>
          </w:tcPr>
          <w:p w:rsidR="009537B6" w:rsidRPr="006B4FC2" w:rsidRDefault="009537B6" w:rsidP="00967A45">
            <w:pPr>
              <w:rPr>
                <w:b/>
                <w:sz w:val="28"/>
              </w:rPr>
            </w:pPr>
            <w:r w:rsidRPr="006B4FC2">
              <w:rPr>
                <w:b/>
                <w:sz w:val="28"/>
              </w:rPr>
              <w:t>Main teaching</w:t>
            </w:r>
          </w:p>
          <w:p w:rsidR="009537B6" w:rsidRPr="006B4FC2" w:rsidRDefault="009537B6" w:rsidP="00967A45">
            <w:r w:rsidRPr="006B4FC2">
              <w:t>Including key questions, key teaching points, models and resources</w:t>
            </w:r>
          </w:p>
        </w:tc>
        <w:tc>
          <w:tcPr>
            <w:tcW w:w="3227" w:type="dxa"/>
          </w:tcPr>
          <w:p w:rsidR="009537B6" w:rsidRPr="006B4FC2" w:rsidRDefault="009537B6" w:rsidP="00967A45">
            <w:pPr>
              <w:rPr>
                <w:b/>
                <w:sz w:val="28"/>
              </w:rPr>
            </w:pPr>
            <w:r w:rsidRPr="006B4FC2">
              <w:rPr>
                <w:b/>
                <w:sz w:val="28"/>
              </w:rPr>
              <w:t>Notes</w:t>
            </w:r>
          </w:p>
          <w:p w:rsidR="009537B6" w:rsidRPr="006B4FC2" w:rsidRDefault="009537B6" w:rsidP="00967A45">
            <w:r w:rsidRPr="006B4FC2">
              <w:t>Including Support and Extension</w:t>
            </w:r>
          </w:p>
        </w:tc>
        <w:tc>
          <w:tcPr>
            <w:tcW w:w="3402" w:type="dxa"/>
          </w:tcPr>
          <w:p w:rsidR="009537B6" w:rsidRPr="006B4FC2" w:rsidRDefault="009537B6" w:rsidP="00967A45">
            <w:pPr>
              <w:rPr>
                <w:b/>
                <w:sz w:val="28"/>
              </w:rPr>
            </w:pPr>
            <w:r>
              <w:rPr>
                <w:b/>
                <w:sz w:val="28"/>
              </w:rPr>
              <w:t>Consolidation/Plenary</w:t>
            </w:r>
          </w:p>
          <w:p w:rsidR="009537B6" w:rsidRPr="006B4FC2" w:rsidRDefault="009537B6" w:rsidP="00967A45">
            <w:r w:rsidRPr="006B4FC2">
              <w:t>Including key questions and homework</w:t>
            </w:r>
          </w:p>
        </w:tc>
      </w:tr>
      <w:tr w:rsidR="009537B6" w:rsidRPr="006B4FC2" w:rsidTr="00BD1EA6">
        <w:tc>
          <w:tcPr>
            <w:tcW w:w="959" w:type="dxa"/>
          </w:tcPr>
          <w:p w:rsidR="009537B6" w:rsidRDefault="009537B6" w:rsidP="00967A45">
            <w:pPr>
              <w:rPr>
                <w:b/>
              </w:rPr>
            </w:pPr>
            <w:r w:rsidRPr="009537B6">
              <w:rPr>
                <w:b/>
              </w:rPr>
              <w:t>1</w:t>
            </w:r>
            <w:r w:rsidR="00C563D5">
              <w:rPr>
                <w:b/>
              </w:rPr>
              <w:t>-2</w:t>
            </w:r>
          </w:p>
          <w:p w:rsidR="00BD1EA6" w:rsidRPr="009537B6" w:rsidRDefault="00BD1EA6" w:rsidP="00967A45">
            <w:pPr>
              <w:rPr>
                <w:b/>
              </w:rPr>
            </w:pPr>
          </w:p>
        </w:tc>
        <w:tc>
          <w:tcPr>
            <w:tcW w:w="1952" w:type="dxa"/>
          </w:tcPr>
          <w:p w:rsidR="00396326" w:rsidRDefault="003B3057" w:rsidP="00967A45">
            <w:hyperlink r:id="rId24" w:history="1">
              <w:r w:rsidR="00707510">
                <w:rPr>
                  <w:rStyle w:val="Hyperlink"/>
                </w:rPr>
                <w:t>SW: Introduction to sequences and Series</w:t>
              </w:r>
            </w:hyperlink>
            <w:r w:rsidR="00BD1EA6">
              <w:t xml:space="preserve"> </w:t>
            </w:r>
          </w:p>
          <w:p w:rsidR="00396326" w:rsidRDefault="00396326" w:rsidP="00967A45"/>
          <w:p w:rsidR="00C563D5" w:rsidRDefault="00C563D5" w:rsidP="00967A45"/>
          <w:p w:rsidR="00C563D5" w:rsidRDefault="003B3057" w:rsidP="00C563D5">
            <w:hyperlink r:id="rId25" w:history="1">
              <w:r w:rsidR="00C563D5" w:rsidRPr="00BD1EA6">
                <w:rPr>
                  <w:rStyle w:val="Hyperlink"/>
                </w:rPr>
                <w:t>UM: Sort it out</w:t>
              </w:r>
            </w:hyperlink>
          </w:p>
          <w:p w:rsidR="00C563D5" w:rsidRDefault="00C563D5" w:rsidP="00C563D5">
            <w:r>
              <w:t>Gets students talking about increasing, decreasing and periodic sequences again</w:t>
            </w:r>
          </w:p>
          <w:p w:rsidR="002D737E" w:rsidRDefault="002D737E" w:rsidP="00C563D5"/>
          <w:p w:rsidR="002D737E" w:rsidRPr="00F262F9" w:rsidRDefault="003B3057" w:rsidP="00C563D5">
            <w:hyperlink r:id="rId26" w:history="1">
              <w:r w:rsidR="002D737E" w:rsidRPr="002D737E">
                <w:rPr>
                  <w:rStyle w:val="Hyperlink"/>
                </w:rPr>
                <w:t>KM: Introductory Problems</w:t>
              </w:r>
            </w:hyperlink>
            <w:r w:rsidR="00F262F9">
              <w:rPr>
                <w:rStyle w:val="Hyperlink"/>
                <w:u w:val="none"/>
              </w:rPr>
              <w:t xml:space="preserve"> (could do in groups as a carousel or class </w:t>
            </w:r>
            <w:r w:rsidR="00F262F9">
              <w:rPr>
                <w:rStyle w:val="Hyperlink"/>
                <w:u w:val="none"/>
              </w:rPr>
              <w:lastRenderedPageBreak/>
              <w:t>feedback)</w:t>
            </w:r>
          </w:p>
          <w:p w:rsidR="00C563D5" w:rsidRDefault="00C563D5" w:rsidP="00967A45"/>
          <w:p w:rsidR="00396326" w:rsidRDefault="00396326" w:rsidP="00967A45"/>
          <w:p w:rsidR="00396326" w:rsidRDefault="00396326" w:rsidP="00967A45"/>
          <w:p w:rsidR="00396326" w:rsidRDefault="00396326" w:rsidP="00967A45"/>
          <w:p w:rsidR="00396326" w:rsidRDefault="00396326" w:rsidP="00967A45"/>
          <w:p w:rsidR="00396326" w:rsidRDefault="00396326" w:rsidP="00967A45"/>
          <w:p w:rsidR="00396326" w:rsidRPr="006B4FC2" w:rsidRDefault="00396326" w:rsidP="00967A45"/>
        </w:tc>
        <w:tc>
          <w:tcPr>
            <w:tcW w:w="5812" w:type="dxa"/>
          </w:tcPr>
          <w:p w:rsidR="00C563D5" w:rsidRDefault="00C563D5" w:rsidP="00967A45">
            <w:r>
              <w:lastRenderedPageBreak/>
              <w:t>Within these tasks introduce all terminology and deal with understanding and using sigma notation.</w:t>
            </w:r>
          </w:p>
          <w:p w:rsidR="00C563D5" w:rsidRDefault="00C563D5" w:rsidP="00967A45"/>
          <w:p w:rsidR="009537B6" w:rsidRPr="00F262F9" w:rsidRDefault="003B3057" w:rsidP="00967A45">
            <w:pPr>
              <w:rPr>
                <w:b/>
              </w:rPr>
            </w:pPr>
            <w:hyperlink r:id="rId27" w:history="1">
              <w:r w:rsidR="00F262F9" w:rsidRPr="00104C26">
                <w:rPr>
                  <w:rStyle w:val="Hyperlink"/>
                  <w:b/>
                </w:rPr>
                <w:t>RISP 20</w:t>
              </w:r>
            </w:hyperlink>
            <w:r w:rsidR="00F262F9">
              <w:rPr>
                <w:b/>
              </w:rPr>
              <w:t xml:space="preserve"> </w:t>
            </w:r>
            <w:r w:rsidR="008F5735">
              <w:t>to get the idea of computers involved – this can then be returned to later in the unit to look at algebraically</w:t>
            </w:r>
          </w:p>
          <w:p w:rsidR="00707510" w:rsidRDefault="00707510" w:rsidP="00967A45"/>
          <w:p w:rsidR="00C46E64" w:rsidRDefault="00707510" w:rsidP="00967A45">
            <w:r>
              <w:t xml:space="preserve">Having gone through a range of recurrence relations use MWB for example get students to define; arithmetic, geometric, divergent, convergent, oscillating, periodic could then use </w:t>
            </w:r>
            <w:hyperlink r:id="rId28" w:history="1">
              <w:r w:rsidRPr="00707510">
                <w:rPr>
                  <w:rStyle w:val="Hyperlink"/>
                </w:rPr>
                <w:t>SW: Sorting Sequences</w:t>
              </w:r>
            </w:hyperlink>
            <w:r>
              <w:t xml:space="preserve"> more able might be able to discuss sum of series being finite for some series but probably leave discussion for later once sum of series introduced.</w:t>
            </w:r>
          </w:p>
          <w:p w:rsidR="00C46E64" w:rsidRDefault="00C46E64" w:rsidP="00967A45"/>
          <w:p w:rsidR="00C46E64" w:rsidRPr="00C46E64" w:rsidRDefault="00C46E64" w:rsidP="00967A45">
            <w:r w:rsidRPr="00C563D5">
              <w:rPr>
                <w:b/>
              </w:rPr>
              <w:t>Chinese Whispers</w:t>
            </w:r>
            <w:r>
              <w:t xml:space="preserve"> – first student writes a sequence (define some rules for this) the next student writes a </w:t>
            </w:r>
            <w:r>
              <w:lastRenderedPageBreak/>
              <w:t>recurrence relation/n</w:t>
            </w:r>
            <w:r>
              <w:rPr>
                <w:vertAlign w:val="superscript"/>
              </w:rPr>
              <w:t>th</w:t>
            </w:r>
            <w:r>
              <w:t xml:space="preserve"> term for this sequence fold the top part over so only the relationship is seen and passes on, next student writes sequence generated, repeat over and over. Has the sequence remained the same throughout? Where were the mistakes? This can be used at any point during the module as more sequence types become known.</w:t>
            </w:r>
          </w:p>
        </w:tc>
        <w:tc>
          <w:tcPr>
            <w:tcW w:w="3227" w:type="dxa"/>
          </w:tcPr>
          <w:p w:rsidR="009537B6" w:rsidRDefault="00FA2346" w:rsidP="00967A45">
            <w:r>
              <w:lastRenderedPageBreak/>
              <w:t xml:space="preserve">Use </w:t>
            </w:r>
            <w:r w:rsidR="00BD1EA6">
              <w:t>calculator’s</w:t>
            </w:r>
            <w:r>
              <w:t xml:space="preserve"> functionality or spread sheets to speed up the analysis of recurrence relations. Setting up of the correct formulae by the students is an important skill</w:t>
            </w:r>
          </w:p>
          <w:p w:rsidR="00C563D5" w:rsidRDefault="00221933" w:rsidP="00967A45">
            <w:r>
              <w:t xml:space="preserve">Can use idea within </w:t>
            </w:r>
            <w:hyperlink r:id="rId29" w:history="1">
              <w:r w:rsidRPr="00221933">
                <w:rPr>
                  <w:rStyle w:val="Hyperlink"/>
                </w:rPr>
                <w:t xml:space="preserve">MEI: </w:t>
              </w:r>
              <w:proofErr w:type="spellStart"/>
              <w:r w:rsidRPr="00221933">
                <w:rPr>
                  <w:rStyle w:val="Hyperlink"/>
                </w:rPr>
                <w:t>SoW</w:t>
              </w:r>
              <w:proofErr w:type="spellEnd"/>
            </w:hyperlink>
          </w:p>
          <w:p w:rsidR="00C563D5" w:rsidRDefault="00221933" w:rsidP="00967A45">
            <w:r>
              <w:t>Could be useful for introducing Sigma notation</w:t>
            </w:r>
          </w:p>
          <w:p w:rsidR="00707510" w:rsidRDefault="00707510" w:rsidP="00967A45"/>
          <w:p w:rsidR="00707510" w:rsidRDefault="00707510" w:rsidP="00967A45">
            <w:r>
              <w:t xml:space="preserve">Get students to attempt </w:t>
            </w:r>
            <w:hyperlink r:id="rId30" w:history="1">
              <w:r w:rsidRPr="00104C26">
                <w:rPr>
                  <w:rStyle w:val="Hyperlink"/>
                  <w:b/>
                </w:rPr>
                <w:t>RISP 14</w:t>
              </w:r>
            </w:hyperlink>
            <w:r w:rsidRPr="00C563D5">
              <w:rPr>
                <w:b/>
              </w:rPr>
              <w:t xml:space="preserve"> </w:t>
            </w:r>
            <w:r>
              <w:t xml:space="preserve">with computers/calculators </w:t>
            </w:r>
          </w:p>
          <w:p w:rsidR="00104C26" w:rsidRDefault="00104C26" w:rsidP="00967A45"/>
          <w:p w:rsidR="00104C26" w:rsidRPr="006B4FC2" w:rsidRDefault="003B3057" w:rsidP="00967A45">
            <w:hyperlink r:id="rId31" w:history="1">
              <w:r w:rsidR="00104C26" w:rsidRPr="00104C26">
                <w:rPr>
                  <w:rStyle w:val="Hyperlink"/>
                </w:rPr>
                <w:t>UM: Sum Estimating</w:t>
              </w:r>
            </w:hyperlink>
          </w:p>
        </w:tc>
        <w:tc>
          <w:tcPr>
            <w:tcW w:w="3402" w:type="dxa"/>
          </w:tcPr>
          <w:p w:rsidR="00BD1EA6" w:rsidRDefault="00332FE0" w:rsidP="00967A45">
            <w:r>
              <w:t>Use old exam questions</w:t>
            </w:r>
          </w:p>
          <w:p w:rsidR="00BD1EA6" w:rsidRDefault="00BD1EA6" w:rsidP="00967A45"/>
          <w:p w:rsidR="008F6254" w:rsidRDefault="003B3057" w:rsidP="00967A45">
            <w:hyperlink r:id="rId32" w:history="1">
              <w:r w:rsidR="008F6254" w:rsidRPr="008F6254">
                <w:rPr>
                  <w:rStyle w:val="Hyperlink"/>
                </w:rPr>
                <w:t>BOTM: Recurrence Plenary</w:t>
              </w:r>
            </w:hyperlink>
            <w:r w:rsidR="008F6254">
              <w:t xml:space="preserve"> </w:t>
            </w:r>
            <w:r w:rsidR="00F262F9">
              <w:t>(project this)</w:t>
            </w:r>
          </w:p>
          <w:p w:rsidR="00BD1EA6" w:rsidRDefault="00BD1EA6" w:rsidP="00967A45"/>
          <w:p w:rsidR="00BD1EA6" w:rsidRDefault="00BD1EA6" w:rsidP="00967A45"/>
          <w:p w:rsidR="00BD1EA6" w:rsidRDefault="00BD1EA6" w:rsidP="00967A45"/>
          <w:p w:rsidR="009537B6" w:rsidRPr="00080939" w:rsidRDefault="00BD1EA6" w:rsidP="00967A45">
            <w:r w:rsidRPr="00BD1EA6">
              <w:rPr>
                <w:b/>
              </w:rPr>
              <w:t>Homework</w:t>
            </w:r>
            <w:r>
              <w:t>: Routine Practice</w:t>
            </w:r>
            <w:r w:rsidR="00221933">
              <w:t xml:space="preserve"> or Integral Exercises </w:t>
            </w:r>
          </w:p>
        </w:tc>
      </w:tr>
      <w:tr w:rsidR="00396326" w:rsidRPr="006B4FC2" w:rsidTr="00BD1EA6">
        <w:tc>
          <w:tcPr>
            <w:tcW w:w="959" w:type="dxa"/>
          </w:tcPr>
          <w:p w:rsidR="00396326" w:rsidRDefault="00396326" w:rsidP="00080939">
            <w:pPr>
              <w:rPr>
                <w:b/>
              </w:rPr>
            </w:pPr>
            <w:r>
              <w:rPr>
                <w:b/>
              </w:rPr>
              <w:lastRenderedPageBreak/>
              <w:t>3</w:t>
            </w:r>
            <w:r w:rsidR="00221933">
              <w:rPr>
                <w:b/>
              </w:rPr>
              <w:t>-4</w:t>
            </w:r>
          </w:p>
        </w:tc>
        <w:tc>
          <w:tcPr>
            <w:tcW w:w="1952" w:type="dxa"/>
          </w:tcPr>
          <w:p w:rsidR="00707510" w:rsidRDefault="003B3057" w:rsidP="00707510">
            <w:hyperlink r:id="rId33" w:history="1">
              <w:r w:rsidR="00707510" w:rsidRPr="00FA2346">
                <w:rPr>
                  <w:rStyle w:val="Hyperlink"/>
                </w:rPr>
                <w:t>UM: Change one thing</w:t>
              </w:r>
            </w:hyperlink>
          </w:p>
          <w:p w:rsidR="00396326" w:rsidRDefault="00396326" w:rsidP="00967A45"/>
          <w:p w:rsidR="00396326" w:rsidRDefault="00396326" w:rsidP="00967A45"/>
          <w:p w:rsidR="00396326" w:rsidRDefault="008F6254" w:rsidP="00967A45">
            <w:r>
              <w:t>Integral Skills checks</w:t>
            </w:r>
          </w:p>
          <w:p w:rsidR="008F6254" w:rsidRDefault="008F6254" w:rsidP="00967A45"/>
          <w:p w:rsidR="008F6254" w:rsidRDefault="008F6254" w:rsidP="00967A45">
            <w:r>
              <w:t>Maths box 3 QN starters</w:t>
            </w:r>
          </w:p>
          <w:p w:rsidR="00396326" w:rsidRDefault="00396326" w:rsidP="00967A45"/>
          <w:p w:rsidR="00396326" w:rsidRPr="006B4FC2" w:rsidRDefault="00396326" w:rsidP="00967A45"/>
        </w:tc>
        <w:tc>
          <w:tcPr>
            <w:tcW w:w="5812" w:type="dxa"/>
          </w:tcPr>
          <w:p w:rsidR="00221933" w:rsidRDefault="00221933" w:rsidP="00707510">
            <w:r>
              <w:t>Lesson material aiming to cover arithmetic sequences and series</w:t>
            </w:r>
          </w:p>
          <w:p w:rsidR="00221933" w:rsidRDefault="00221933" w:rsidP="00707510"/>
          <w:p w:rsidR="00707510" w:rsidRDefault="003B3057" w:rsidP="00707510">
            <w:pPr>
              <w:rPr>
                <w:rStyle w:val="Hyperlink"/>
              </w:rPr>
            </w:pPr>
            <w:hyperlink r:id="rId34" w:history="1">
              <w:r w:rsidR="00707510">
                <w:rPr>
                  <w:rStyle w:val="Hyperlink"/>
                </w:rPr>
                <w:t>SW: Matching the sequence</w:t>
              </w:r>
            </w:hyperlink>
          </w:p>
          <w:p w:rsidR="00C46E64" w:rsidRDefault="00C46E64" w:rsidP="00707510">
            <w:pPr>
              <w:rPr>
                <w:rStyle w:val="Hyperlink"/>
                <w:color w:val="auto"/>
              </w:rPr>
            </w:pPr>
            <w:r w:rsidRPr="00C46E64">
              <w:rPr>
                <w:rStyle w:val="Hyperlink"/>
                <w:color w:val="auto"/>
              </w:rPr>
              <w:t>N13: Standards Unit</w:t>
            </w:r>
          </w:p>
          <w:p w:rsidR="00104C26" w:rsidRDefault="00104C26" w:rsidP="00707510">
            <w:pPr>
              <w:rPr>
                <w:rStyle w:val="Hyperlink"/>
                <w:color w:val="auto"/>
              </w:rPr>
            </w:pPr>
            <w:r>
              <w:rPr>
                <w:rStyle w:val="Hyperlink"/>
                <w:color w:val="auto"/>
              </w:rPr>
              <w:t xml:space="preserve">Integral: </w:t>
            </w:r>
            <w:proofErr w:type="spellStart"/>
            <w:r>
              <w:rPr>
                <w:rStyle w:val="Hyperlink"/>
                <w:color w:val="auto"/>
              </w:rPr>
              <w:t>Actiivity</w:t>
            </w:r>
            <w:proofErr w:type="spellEnd"/>
            <w:r>
              <w:rPr>
                <w:rStyle w:val="Hyperlink"/>
                <w:color w:val="auto"/>
              </w:rPr>
              <w:t xml:space="preserve"> 2: student technology task</w:t>
            </w:r>
          </w:p>
          <w:p w:rsidR="002D737E" w:rsidRDefault="003B3057" w:rsidP="00707510">
            <w:pPr>
              <w:rPr>
                <w:rStyle w:val="Hyperlink"/>
                <w:color w:val="auto"/>
              </w:rPr>
            </w:pPr>
            <w:hyperlink r:id="rId35" w:history="1">
              <w:r w:rsidR="002D737E" w:rsidRPr="002D737E">
                <w:rPr>
                  <w:rStyle w:val="Hyperlink"/>
                </w:rPr>
                <w:t>KM: Trio</w:t>
              </w:r>
            </w:hyperlink>
          </w:p>
          <w:p w:rsidR="008F6254" w:rsidRDefault="003B3057" w:rsidP="00707510">
            <w:pPr>
              <w:rPr>
                <w:sz w:val="20"/>
                <w:szCs w:val="20"/>
              </w:rPr>
            </w:pPr>
            <w:hyperlink r:id="rId36" w:history="1">
              <w:r w:rsidR="008F6254">
                <w:rPr>
                  <w:rStyle w:val="Hyperlink"/>
                  <w:sz w:val="20"/>
                  <w:szCs w:val="20"/>
                </w:rPr>
                <w:t>AS Loop</w:t>
              </w:r>
            </w:hyperlink>
          </w:p>
          <w:p w:rsidR="0053521C" w:rsidRPr="00C46E64" w:rsidRDefault="003B3057" w:rsidP="00707510">
            <w:hyperlink r:id="rId37" w:history="1">
              <w:r w:rsidR="0053521C">
                <w:rPr>
                  <w:rStyle w:val="Hyperlink"/>
                  <w:sz w:val="20"/>
                  <w:szCs w:val="20"/>
                </w:rPr>
                <w:t>KM: PROBING QUESTIONS</w:t>
              </w:r>
            </w:hyperlink>
          </w:p>
          <w:p w:rsidR="00396326" w:rsidRDefault="00396326" w:rsidP="009427DD">
            <w:pPr>
              <w:rPr>
                <w:b/>
              </w:rPr>
            </w:pPr>
          </w:p>
          <w:p w:rsidR="00C46E64" w:rsidRPr="00C46E64" w:rsidRDefault="00C46E64" w:rsidP="009427DD"/>
        </w:tc>
        <w:tc>
          <w:tcPr>
            <w:tcW w:w="3227" w:type="dxa"/>
          </w:tcPr>
          <w:p w:rsidR="00396326" w:rsidRPr="00D06B39" w:rsidRDefault="003B3057" w:rsidP="00967A45">
            <w:hyperlink r:id="rId38" w:history="1">
              <w:r w:rsidR="0053521C">
                <w:rPr>
                  <w:rStyle w:val="Hyperlink"/>
                  <w:rFonts w:eastAsia="Arial Unicode MS"/>
                  <w:sz w:val="28"/>
                  <w:szCs w:val="28"/>
                </w:rPr>
                <w:t xml:space="preserve">KM: Things to make you go </w:t>
              </w:r>
              <w:proofErr w:type="spellStart"/>
              <w:r w:rsidR="0053521C">
                <w:rPr>
                  <w:rStyle w:val="Hyperlink"/>
                  <w:rFonts w:eastAsia="Arial Unicode MS"/>
                  <w:sz w:val="28"/>
                  <w:szCs w:val="28"/>
                </w:rPr>
                <w:t>hmmmmmm</w:t>
              </w:r>
              <w:proofErr w:type="spellEnd"/>
              <w:r w:rsidR="0053521C">
                <w:rPr>
                  <w:rStyle w:val="Hyperlink"/>
                  <w:rFonts w:eastAsia="Arial Unicode MS"/>
                  <w:sz w:val="28"/>
                  <w:szCs w:val="28"/>
                </w:rPr>
                <w:t>…….</w:t>
              </w:r>
            </w:hyperlink>
            <w:r w:rsidR="0053521C">
              <w:rPr>
                <w:rFonts w:eastAsia="Arial Unicode MS"/>
                <w:sz w:val="28"/>
                <w:szCs w:val="28"/>
              </w:rPr>
              <w:t xml:space="preserve"> (includes GP as well)</w:t>
            </w:r>
          </w:p>
        </w:tc>
        <w:tc>
          <w:tcPr>
            <w:tcW w:w="3402" w:type="dxa"/>
          </w:tcPr>
          <w:p w:rsidR="00396326" w:rsidRDefault="003B3057" w:rsidP="00967A45">
            <w:hyperlink r:id="rId39" w:history="1">
              <w:r w:rsidR="00221933" w:rsidRPr="00161143">
                <w:rPr>
                  <w:rStyle w:val="Hyperlink"/>
                </w:rPr>
                <w:t>Modelling example</w:t>
              </w:r>
            </w:hyperlink>
          </w:p>
          <w:p w:rsidR="00332FE0" w:rsidRDefault="003B3057" w:rsidP="00967A45">
            <w:hyperlink r:id="rId40" w:history="1">
              <w:r w:rsidR="00332FE0" w:rsidRPr="00332FE0">
                <w:rPr>
                  <w:rStyle w:val="Hyperlink"/>
                </w:rPr>
                <w:t>UM: R9468</w:t>
              </w:r>
            </w:hyperlink>
          </w:p>
          <w:p w:rsidR="00332FE0" w:rsidRDefault="003B3057" w:rsidP="00967A45">
            <w:hyperlink r:id="rId41" w:history="1">
              <w:r w:rsidR="00332FE0" w:rsidRPr="00332FE0">
                <w:rPr>
                  <w:rStyle w:val="Hyperlink"/>
                </w:rPr>
                <w:t>UM: R8249</w:t>
              </w:r>
            </w:hyperlink>
          </w:p>
          <w:p w:rsidR="00332FE0" w:rsidRDefault="00332FE0" w:rsidP="00967A45"/>
          <w:p w:rsidR="0053521C" w:rsidRDefault="003B3057" w:rsidP="00967A45">
            <w:hyperlink r:id="rId42" w:history="1">
              <w:r w:rsidR="0053521C">
                <w:rPr>
                  <w:rStyle w:val="Hyperlink"/>
                  <w:sz w:val="20"/>
                  <w:szCs w:val="20"/>
                </w:rPr>
                <w:t xml:space="preserve">KM: On Target* </w:t>
              </w:r>
            </w:hyperlink>
          </w:p>
          <w:p w:rsidR="0053521C" w:rsidRDefault="0053521C" w:rsidP="00967A45"/>
          <w:p w:rsidR="00332FE0" w:rsidRPr="00332FE0" w:rsidRDefault="00332FE0" w:rsidP="00967A45">
            <w:pPr>
              <w:rPr>
                <w:color w:val="E36C0A" w:themeColor="accent6" w:themeShade="BF"/>
              </w:rPr>
            </w:pPr>
            <w:r>
              <w:rPr>
                <w:b/>
              </w:rPr>
              <w:t>Homework:</w:t>
            </w:r>
            <w:r>
              <w:t xml:space="preserve"> Routine practice or Integral Exercises</w:t>
            </w:r>
          </w:p>
        </w:tc>
      </w:tr>
      <w:tr w:rsidR="009537B6" w:rsidRPr="006B4FC2" w:rsidTr="00BD1EA6">
        <w:tc>
          <w:tcPr>
            <w:tcW w:w="959" w:type="dxa"/>
          </w:tcPr>
          <w:p w:rsidR="009537B6" w:rsidRPr="009537B6" w:rsidRDefault="00396326" w:rsidP="00967A45">
            <w:pPr>
              <w:rPr>
                <w:b/>
              </w:rPr>
            </w:pPr>
            <w:r>
              <w:rPr>
                <w:b/>
              </w:rPr>
              <w:t>5</w:t>
            </w:r>
            <w:r w:rsidR="00104C26">
              <w:rPr>
                <w:b/>
              </w:rPr>
              <w:t>-7</w:t>
            </w:r>
          </w:p>
        </w:tc>
        <w:tc>
          <w:tcPr>
            <w:tcW w:w="1952" w:type="dxa"/>
          </w:tcPr>
          <w:p w:rsidR="009537B6" w:rsidRDefault="008F6254" w:rsidP="00967A45">
            <w:r>
              <w:t>Integral Skills Check</w:t>
            </w:r>
          </w:p>
          <w:p w:rsidR="00396326" w:rsidRDefault="00396326" w:rsidP="00967A45"/>
          <w:p w:rsidR="008F6254" w:rsidRDefault="008F6254" w:rsidP="008F6254">
            <w:r>
              <w:t>Maths box 3 QN starters</w:t>
            </w:r>
          </w:p>
          <w:p w:rsidR="008F6254" w:rsidRDefault="008F6254" w:rsidP="00967A45"/>
          <w:p w:rsidR="0053521C" w:rsidRDefault="0053521C" w:rsidP="00967A45">
            <w:r>
              <w:t>MWB recaps of previous lessons</w:t>
            </w:r>
          </w:p>
          <w:p w:rsidR="00396326" w:rsidRDefault="00396326" w:rsidP="00967A45"/>
          <w:p w:rsidR="00396326" w:rsidRDefault="00396326" w:rsidP="00967A45"/>
          <w:p w:rsidR="00396326" w:rsidRDefault="00396326" w:rsidP="00967A45"/>
          <w:p w:rsidR="00396326" w:rsidRPr="006B4FC2" w:rsidRDefault="00396326" w:rsidP="00967A45"/>
        </w:tc>
        <w:tc>
          <w:tcPr>
            <w:tcW w:w="5812" w:type="dxa"/>
          </w:tcPr>
          <w:p w:rsidR="009537B6" w:rsidRDefault="00104C26" w:rsidP="00FD2E0F">
            <w:r>
              <w:t>Lesson materials aiming to cover geometric sequences and series</w:t>
            </w:r>
          </w:p>
          <w:p w:rsidR="00332FE0" w:rsidRDefault="00332FE0" w:rsidP="00FD2E0F"/>
          <w:p w:rsidR="00332FE0" w:rsidRDefault="003B3057" w:rsidP="00FD2E0F">
            <w:hyperlink r:id="rId43" w:history="1">
              <w:r w:rsidR="00332FE0" w:rsidRPr="00332FE0">
                <w:rPr>
                  <w:rStyle w:val="Hyperlink"/>
                </w:rPr>
                <w:t xml:space="preserve">Sequence sorting from </w:t>
              </w:r>
              <w:proofErr w:type="spellStart"/>
              <w:r w:rsidR="00332FE0" w:rsidRPr="00332FE0">
                <w:rPr>
                  <w:rStyle w:val="Hyperlink"/>
                </w:rPr>
                <w:t>SRWhitehouse</w:t>
              </w:r>
              <w:proofErr w:type="spellEnd"/>
              <w:r w:rsidR="00332FE0" w:rsidRPr="00332FE0">
                <w:rPr>
                  <w:rStyle w:val="Hyperlink"/>
                </w:rPr>
                <w:t xml:space="preserve"> on TES</w:t>
              </w:r>
            </w:hyperlink>
          </w:p>
          <w:p w:rsidR="00332FE0" w:rsidRDefault="003B3057" w:rsidP="00FD2E0F">
            <w:hyperlink r:id="rId44" w:history="1">
              <w:r w:rsidR="00332FE0">
                <w:rPr>
                  <w:rStyle w:val="Hyperlink"/>
                </w:rPr>
                <w:t>Project Maths resources on Geometric Sequences</w:t>
              </w:r>
            </w:hyperlink>
          </w:p>
          <w:p w:rsidR="00332FE0" w:rsidRDefault="003B3057" w:rsidP="00FD2E0F">
            <w:hyperlink r:id="rId45" w:history="1">
              <w:r w:rsidR="00332FE0" w:rsidRPr="00332FE0">
                <w:rPr>
                  <w:rStyle w:val="Hyperlink"/>
                </w:rPr>
                <w:t>Project Maths resources on Geometric Series</w:t>
              </w:r>
            </w:hyperlink>
          </w:p>
          <w:p w:rsidR="0053521C" w:rsidRPr="00965BA2" w:rsidRDefault="003B3057" w:rsidP="00FD2E0F">
            <w:hyperlink r:id="rId46" w:history="1">
              <w:r w:rsidR="0053521C">
                <w:rPr>
                  <w:rStyle w:val="Hyperlink"/>
                  <w:sz w:val="20"/>
                  <w:szCs w:val="20"/>
                </w:rPr>
                <w:t>KM: TRIO</w:t>
              </w:r>
            </w:hyperlink>
          </w:p>
        </w:tc>
        <w:tc>
          <w:tcPr>
            <w:tcW w:w="3227" w:type="dxa"/>
          </w:tcPr>
          <w:p w:rsidR="009537B6" w:rsidRDefault="003B3057" w:rsidP="00967A45">
            <w:pPr>
              <w:rPr>
                <w:b/>
              </w:rPr>
            </w:pPr>
            <w:hyperlink r:id="rId47" w:history="1">
              <w:r w:rsidR="00104C26" w:rsidRPr="00104C26">
                <w:rPr>
                  <w:rStyle w:val="Hyperlink"/>
                  <w:b/>
                </w:rPr>
                <w:t>RISP 20</w:t>
              </w:r>
            </w:hyperlink>
          </w:p>
          <w:p w:rsidR="00104C26" w:rsidRDefault="00104C26" w:rsidP="00967A45">
            <w:pPr>
              <w:rPr>
                <w:b/>
              </w:rPr>
            </w:pPr>
          </w:p>
          <w:p w:rsidR="00104C26" w:rsidRDefault="00104C26" w:rsidP="00967A45">
            <w:r>
              <w:t xml:space="preserve">Modelling </w:t>
            </w:r>
          </w:p>
          <w:p w:rsidR="00104C26" w:rsidRDefault="003B3057" w:rsidP="00967A45">
            <w:hyperlink r:id="rId48" w:history="1">
              <w:r w:rsidR="00104C26" w:rsidRPr="00104C26">
                <w:rPr>
                  <w:rStyle w:val="Hyperlink"/>
                </w:rPr>
                <w:t>UM: Achilles and the Tortoise</w:t>
              </w:r>
            </w:hyperlink>
          </w:p>
          <w:p w:rsidR="00332FE0" w:rsidRDefault="00332FE0" w:rsidP="00967A45"/>
          <w:p w:rsidR="00332FE0" w:rsidRPr="00104C26" w:rsidRDefault="003B3057" w:rsidP="00967A45">
            <w:hyperlink r:id="rId49" w:history="1">
              <w:r w:rsidR="00332FE0" w:rsidRPr="00332FE0">
                <w:rPr>
                  <w:rStyle w:val="Hyperlink"/>
                </w:rPr>
                <w:t>Don Steward</w:t>
              </w:r>
            </w:hyperlink>
          </w:p>
        </w:tc>
        <w:tc>
          <w:tcPr>
            <w:tcW w:w="3402" w:type="dxa"/>
          </w:tcPr>
          <w:p w:rsidR="009537B6" w:rsidRDefault="003B3057" w:rsidP="00967A45">
            <w:hyperlink r:id="rId50" w:history="1">
              <w:r w:rsidR="00104C26" w:rsidRPr="00104C26">
                <w:rPr>
                  <w:rStyle w:val="Hyperlink"/>
                </w:rPr>
                <w:t>UM: R9177</w:t>
              </w:r>
            </w:hyperlink>
          </w:p>
          <w:p w:rsidR="00332FE0" w:rsidRDefault="003B3057" w:rsidP="00967A45">
            <w:hyperlink r:id="rId51" w:history="1">
              <w:r w:rsidR="00332FE0" w:rsidRPr="00332FE0">
                <w:rPr>
                  <w:rStyle w:val="Hyperlink"/>
                </w:rPr>
                <w:t>UM: R7487</w:t>
              </w:r>
            </w:hyperlink>
          </w:p>
          <w:p w:rsidR="002D737E" w:rsidRDefault="003B3057" w:rsidP="00967A45">
            <w:hyperlink r:id="rId52" w:history="1">
              <w:r w:rsidR="002D737E" w:rsidRPr="002D737E">
                <w:rPr>
                  <w:rStyle w:val="Hyperlink"/>
                </w:rPr>
                <w:t>Money Modelling</w:t>
              </w:r>
            </w:hyperlink>
          </w:p>
          <w:p w:rsidR="00332FE0" w:rsidRDefault="00332FE0" w:rsidP="00967A45"/>
          <w:p w:rsidR="0053521C" w:rsidRDefault="003B3057" w:rsidP="00967A45">
            <w:hyperlink r:id="rId53" w:history="1">
              <w:r w:rsidR="0053521C">
                <w:rPr>
                  <w:rStyle w:val="Hyperlink"/>
                  <w:sz w:val="20"/>
                  <w:szCs w:val="20"/>
                </w:rPr>
                <w:t>KM: On Target</w:t>
              </w:r>
            </w:hyperlink>
          </w:p>
          <w:p w:rsidR="0053521C" w:rsidRDefault="0053521C" w:rsidP="00967A45"/>
          <w:p w:rsidR="00332FE0" w:rsidRPr="00286CAE" w:rsidRDefault="00332FE0" w:rsidP="00967A45">
            <w:r>
              <w:rPr>
                <w:b/>
              </w:rPr>
              <w:t>Homework:</w:t>
            </w:r>
            <w:r>
              <w:t xml:space="preserve"> Routine practice or Integral Exercises used across lessons as appropriate </w:t>
            </w:r>
          </w:p>
        </w:tc>
      </w:tr>
      <w:tr w:rsidR="00FA2346" w:rsidRPr="006B4FC2" w:rsidTr="00387F2E">
        <w:tc>
          <w:tcPr>
            <w:tcW w:w="959" w:type="dxa"/>
          </w:tcPr>
          <w:p w:rsidR="00FA2346" w:rsidRDefault="00387F2E" w:rsidP="00967A45">
            <w:pPr>
              <w:rPr>
                <w:b/>
              </w:rPr>
            </w:pPr>
            <w:r>
              <w:rPr>
                <w:b/>
              </w:rPr>
              <w:t>8-</w:t>
            </w:r>
            <w:r w:rsidR="00BD1EA6">
              <w:rPr>
                <w:b/>
              </w:rPr>
              <w:t>10</w:t>
            </w:r>
          </w:p>
        </w:tc>
        <w:tc>
          <w:tcPr>
            <w:tcW w:w="1952" w:type="dxa"/>
          </w:tcPr>
          <w:p w:rsidR="008F6254" w:rsidRDefault="003B3057" w:rsidP="008F6254">
            <w:hyperlink r:id="rId54" w:history="1">
              <w:r w:rsidR="008F6254" w:rsidRPr="00104C26">
                <w:rPr>
                  <w:rStyle w:val="Hyperlink"/>
                </w:rPr>
                <w:t>RISP 2</w:t>
              </w:r>
            </w:hyperlink>
          </w:p>
          <w:p w:rsidR="008F6254" w:rsidRDefault="008F6254" w:rsidP="00967A45"/>
          <w:p w:rsidR="008F6254" w:rsidRDefault="008F6254" w:rsidP="00967A45"/>
          <w:p w:rsidR="00FA2346" w:rsidRDefault="008F6254" w:rsidP="00967A45">
            <w:r>
              <w:t>Integral Skills Check</w:t>
            </w:r>
          </w:p>
          <w:p w:rsidR="008F6254" w:rsidRDefault="008F6254" w:rsidP="00967A45"/>
          <w:p w:rsidR="008F6254" w:rsidRPr="008F6254" w:rsidRDefault="008F6254" w:rsidP="00967A45">
            <w:r>
              <w:t>Maths box 3 QN starters</w:t>
            </w:r>
          </w:p>
        </w:tc>
        <w:tc>
          <w:tcPr>
            <w:tcW w:w="5812" w:type="dxa"/>
          </w:tcPr>
          <w:p w:rsidR="00BD1EA6" w:rsidRPr="00BD1EA6" w:rsidRDefault="00BD1EA6" w:rsidP="00967A45">
            <w:r w:rsidRPr="00BD1EA6">
              <w:t>A series of activities that can be used once students have a sound understand of the material in this unit</w:t>
            </w:r>
            <w:r>
              <w:t xml:space="preserve"> as they are somewhat synoptic</w:t>
            </w:r>
          </w:p>
          <w:p w:rsidR="00BD1EA6" w:rsidRPr="00BD1EA6" w:rsidRDefault="00BD1EA6" w:rsidP="00967A45"/>
          <w:p w:rsidR="00FA2346" w:rsidRPr="00BD1EA6" w:rsidRDefault="008F5735" w:rsidP="00967A45">
            <w:r w:rsidRPr="00BD1EA6">
              <w:t>MEI: Thinking about sequences</w:t>
            </w:r>
          </w:p>
          <w:p w:rsidR="00BD1EA6" w:rsidRPr="00BD1EA6" w:rsidRDefault="003B3057" w:rsidP="00967A45">
            <w:hyperlink r:id="rId55" w:history="1">
              <w:r w:rsidR="00BD1EA6" w:rsidRPr="00BD1EA6">
                <w:rPr>
                  <w:rStyle w:val="Hyperlink"/>
                </w:rPr>
                <w:t>UM: Common Terms</w:t>
              </w:r>
            </w:hyperlink>
          </w:p>
          <w:p w:rsidR="00707510" w:rsidRDefault="003B3057" w:rsidP="00967A45">
            <w:hyperlink r:id="rId56" w:history="1">
              <w:r w:rsidR="00707510" w:rsidRPr="00707510">
                <w:rPr>
                  <w:rStyle w:val="Hyperlink"/>
                </w:rPr>
                <w:t>SW: Find the Sequence</w:t>
              </w:r>
            </w:hyperlink>
          </w:p>
          <w:p w:rsidR="00707510" w:rsidRPr="0027124D" w:rsidRDefault="003B3057" w:rsidP="00967A45">
            <w:pPr>
              <w:rPr>
                <w:b/>
              </w:rPr>
            </w:pPr>
            <w:hyperlink r:id="rId57" w:history="1">
              <w:r w:rsidR="00707510" w:rsidRPr="00707510">
                <w:rPr>
                  <w:rStyle w:val="Hyperlink"/>
                </w:rPr>
                <w:t>SW: Which belongs to which</w:t>
              </w:r>
            </w:hyperlink>
          </w:p>
        </w:tc>
        <w:tc>
          <w:tcPr>
            <w:tcW w:w="3227" w:type="dxa"/>
          </w:tcPr>
          <w:p w:rsidR="00FA2346" w:rsidRPr="006B4FC2" w:rsidRDefault="00FA2346" w:rsidP="00967A45">
            <w:pPr>
              <w:rPr>
                <w:b/>
              </w:rPr>
            </w:pPr>
          </w:p>
        </w:tc>
        <w:tc>
          <w:tcPr>
            <w:tcW w:w="3402" w:type="dxa"/>
          </w:tcPr>
          <w:p w:rsidR="00FA2346" w:rsidRDefault="003B3057" w:rsidP="00967A45">
            <w:hyperlink r:id="rId58" w:history="1">
              <w:r w:rsidR="00104C26" w:rsidRPr="00332FE0">
                <w:rPr>
                  <w:rStyle w:val="Hyperlink"/>
                </w:rPr>
                <w:t>UM:</w:t>
              </w:r>
              <w:r w:rsidR="00332FE0" w:rsidRPr="00332FE0">
                <w:rPr>
                  <w:rStyle w:val="Hyperlink"/>
                </w:rPr>
                <w:t xml:space="preserve"> </w:t>
              </w:r>
              <w:r w:rsidR="00104C26" w:rsidRPr="00332FE0">
                <w:rPr>
                  <w:rStyle w:val="Hyperlink"/>
                </w:rPr>
                <w:t>R6405</w:t>
              </w:r>
            </w:hyperlink>
          </w:p>
          <w:p w:rsidR="00332FE0" w:rsidRDefault="00332FE0" w:rsidP="00967A45"/>
          <w:p w:rsidR="00332FE0" w:rsidRDefault="00332FE0" w:rsidP="00967A45"/>
          <w:p w:rsidR="00332FE0" w:rsidRPr="004E3C23" w:rsidRDefault="00332FE0" w:rsidP="00332FE0">
            <w:r>
              <w:rPr>
                <w:b/>
              </w:rPr>
              <w:t>Homework:</w:t>
            </w:r>
            <w:r>
              <w:t xml:space="preserve"> Topic Assessment </w:t>
            </w:r>
          </w:p>
        </w:tc>
      </w:tr>
    </w:tbl>
    <w:p w:rsidR="003E7F1D" w:rsidRPr="006B4FC2" w:rsidRDefault="003E7F1D" w:rsidP="00D61130">
      <w:pPr>
        <w:rPr>
          <w:sz w:val="24"/>
          <w:szCs w:val="24"/>
        </w:rPr>
      </w:pPr>
    </w:p>
    <w:sectPr w:rsidR="003E7F1D" w:rsidRPr="006B4FC2" w:rsidSect="00C66EAF">
      <w:type w:val="continuous"/>
      <w:pgSz w:w="16838" w:h="11906" w:orient="landscape" w:code="9"/>
      <w:pgMar w:top="851" w:right="851" w:bottom="851"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57" w:rsidRDefault="003B3057" w:rsidP="00FD7BFE">
      <w:r>
        <w:separator/>
      </w:r>
    </w:p>
  </w:endnote>
  <w:endnote w:type="continuationSeparator" w:id="0">
    <w:p w:rsidR="003B3057" w:rsidRDefault="003B3057"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99" w:rsidRDefault="00790699" w:rsidP="007C4293">
    <w:pPr>
      <w:pStyle w:val="Footer"/>
      <w:tabs>
        <w:tab w:val="left" w:pos="3299"/>
      </w:tabs>
    </w:pPr>
    <w:r>
      <w:tab/>
    </w:r>
    <w:r w:rsidR="007C4293">
      <w:tab/>
    </w:r>
    <w:r w:rsidR="00DE1004" w:rsidRPr="00472C11">
      <w:rPr>
        <w:rStyle w:val="PageNumber"/>
      </w:rPr>
      <w:fldChar w:fldCharType="begin"/>
    </w:r>
    <w:r w:rsidRPr="00472C11">
      <w:rPr>
        <w:rStyle w:val="PageNumber"/>
      </w:rPr>
      <w:instrText xml:space="preserve"> PAGE </w:instrText>
    </w:r>
    <w:r w:rsidR="00DE1004" w:rsidRPr="00472C11">
      <w:rPr>
        <w:rStyle w:val="PageNumber"/>
      </w:rPr>
      <w:fldChar w:fldCharType="separate"/>
    </w:r>
    <w:r w:rsidR="00083445">
      <w:rPr>
        <w:rStyle w:val="PageNumber"/>
        <w:noProof/>
      </w:rPr>
      <w:t>1</w:t>
    </w:r>
    <w:r w:rsidR="00DE1004" w:rsidRPr="00472C11">
      <w:rPr>
        <w:rStyle w:val="PageNumber"/>
      </w:rPr>
      <w:fldChar w:fldCharType="end"/>
    </w:r>
    <w:r w:rsidRPr="00472C11">
      <w:rPr>
        <w:rStyle w:val="PageNumber"/>
      </w:rPr>
      <w:t xml:space="preserve"> of </w:t>
    </w:r>
    <w:r w:rsidR="00DE1004" w:rsidRPr="00472C11">
      <w:rPr>
        <w:rStyle w:val="PageNumber"/>
      </w:rPr>
      <w:fldChar w:fldCharType="begin"/>
    </w:r>
    <w:r w:rsidRPr="00472C11">
      <w:rPr>
        <w:rStyle w:val="PageNumber"/>
      </w:rPr>
      <w:instrText xml:space="preserve"> NUMPAGES </w:instrText>
    </w:r>
    <w:r w:rsidR="00DE1004" w:rsidRPr="00472C11">
      <w:rPr>
        <w:rStyle w:val="PageNumber"/>
      </w:rPr>
      <w:fldChar w:fldCharType="separate"/>
    </w:r>
    <w:r w:rsidR="00083445">
      <w:rPr>
        <w:rStyle w:val="PageNumber"/>
        <w:noProof/>
      </w:rPr>
      <w:t>2</w:t>
    </w:r>
    <w:r w:rsidR="00DE1004" w:rsidRPr="00472C1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5F" w:rsidRDefault="00E756E3" w:rsidP="00D7305F">
    <w:pPr>
      <w:pStyle w:val="Footer"/>
      <w:jc w:val="center"/>
    </w:pPr>
    <w:r>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20C2D8FD" wp14:editId="6E0B262B">
              <wp:simplePos x="0" y="0"/>
              <wp:positionH relativeFrom="column">
                <wp:posOffset>4768215</wp:posOffset>
              </wp:positionH>
              <wp:positionV relativeFrom="paragraph">
                <wp:posOffset>-189230</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rsidR="00D7305F" w:rsidRDefault="00D7305F" w:rsidP="00D7305F">
                          <w:pPr>
                            <w:autoSpaceDE w:val="0"/>
                            <w:autoSpaceDN w:val="0"/>
                            <w:adjustRightInd w:val="0"/>
                            <w:jc w:val="right"/>
                            <w:rPr>
                              <w:sz w:val="16"/>
                              <w:szCs w:val="16"/>
                            </w:rPr>
                          </w:pPr>
                          <w:r>
                            <w:rPr>
                              <w:sz w:val="16"/>
                              <w:szCs w:val="16"/>
                            </w:rPr>
                            <w:t>INTIALS DD/MM/YY</w:t>
                          </w:r>
                        </w:p>
                        <w:p w:rsidR="00D7305F" w:rsidRPr="002B2D76" w:rsidRDefault="00D7305F"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0C2D8FD" id="_x0000_t202" coordsize="21600,21600" o:spt="202" path="m,l,21600r21600,l21600,xe">
              <v:stroke joinstyle="miter"/>
              <v:path gradientshapeok="t" o:connecttype="rect"/>
            </v:shapetype>
            <v:shape id="Text Box 2" o:spid="_x0000_s1026"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KHAIAABs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" stroked="f">
              <v:textbox>
                <w:txbxContent>
                  <w:p w:rsidR="00D7305F" w:rsidRDefault="00D7305F" w:rsidP="00D7305F">
                    <w:pPr>
                      <w:autoSpaceDE w:val="0"/>
                      <w:autoSpaceDN w:val="0"/>
                      <w:adjustRightInd w:val="0"/>
                      <w:jc w:val="right"/>
                      <w:rPr>
                        <w:sz w:val="16"/>
                        <w:szCs w:val="16"/>
                      </w:rPr>
                    </w:pPr>
                    <w:r>
                      <w:rPr>
                        <w:sz w:val="16"/>
                        <w:szCs w:val="16"/>
                      </w:rPr>
                      <w:t>INTIALS DD/MM/YY</w:t>
                    </w:r>
                  </w:p>
                  <w:p w:rsidR="00D7305F" w:rsidRPr="002B2D76" w:rsidRDefault="00D7305F" w:rsidP="00D7305F">
                    <w:pPr>
                      <w:autoSpaceDE w:val="0"/>
                      <w:autoSpaceDN w:val="0"/>
                      <w:adjustRightInd w:val="0"/>
                      <w:jc w:val="right"/>
                      <w:rPr>
                        <w:sz w:val="16"/>
                        <w:szCs w:val="16"/>
                      </w:rPr>
                    </w:pPr>
                    <w:r>
                      <w:rPr>
                        <w:sz w:val="16"/>
                        <w:szCs w:val="16"/>
                      </w:rPr>
                      <w:t>Version 1.0</w:t>
                    </w:r>
                  </w:p>
                </w:txbxContent>
              </v:textbox>
            </v:shape>
          </w:pict>
        </mc:Fallback>
      </mc:AlternateContent>
    </w:r>
    <w:r w:rsidR="00D7305F" w:rsidRPr="00DC176C">
      <w:rPr>
        <w:b/>
        <w:noProof/>
        <w:sz w:val="24"/>
        <w:lang w:eastAsia="en-GB"/>
      </w:rPr>
      <w:drawing>
        <wp:anchor distT="0" distB="0" distL="114300" distR="114300" simplePos="0" relativeHeight="251663360" behindDoc="0" locked="0" layoutInCell="1" allowOverlap="1" wp14:anchorId="3CC42BAB" wp14:editId="4CCC161D">
          <wp:simplePos x="0" y="0"/>
          <wp:positionH relativeFrom="column">
            <wp:posOffset>-446405</wp:posOffset>
          </wp:positionH>
          <wp:positionV relativeFrom="paragraph">
            <wp:posOffset>-274320</wp:posOffset>
          </wp:positionV>
          <wp:extent cx="1609090" cy="4070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anchor>
      </w:drawing>
    </w:r>
    <w:r w:rsidR="00DE1004" w:rsidRPr="00472C11">
      <w:rPr>
        <w:rStyle w:val="PageNumber"/>
      </w:rPr>
      <w:fldChar w:fldCharType="begin"/>
    </w:r>
    <w:r w:rsidR="00D7305F" w:rsidRPr="00472C11">
      <w:rPr>
        <w:rStyle w:val="PageNumber"/>
      </w:rPr>
      <w:instrText xml:space="preserve"> PAGE </w:instrText>
    </w:r>
    <w:r w:rsidR="00DE1004" w:rsidRPr="00472C11">
      <w:rPr>
        <w:rStyle w:val="PageNumber"/>
      </w:rPr>
      <w:fldChar w:fldCharType="separate"/>
    </w:r>
    <w:r w:rsidR="007C4293">
      <w:rPr>
        <w:rStyle w:val="PageNumber"/>
        <w:noProof/>
      </w:rPr>
      <w:t>1</w:t>
    </w:r>
    <w:r w:rsidR="00DE1004" w:rsidRPr="00472C11">
      <w:rPr>
        <w:rStyle w:val="PageNumber"/>
      </w:rPr>
      <w:fldChar w:fldCharType="end"/>
    </w:r>
    <w:r w:rsidR="00D7305F" w:rsidRPr="00472C11">
      <w:rPr>
        <w:rStyle w:val="PageNumber"/>
      </w:rPr>
      <w:t xml:space="preserve"> of </w:t>
    </w:r>
    <w:r w:rsidR="00DE1004" w:rsidRPr="00472C11">
      <w:rPr>
        <w:rStyle w:val="PageNumber"/>
      </w:rPr>
      <w:fldChar w:fldCharType="begin"/>
    </w:r>
    <w:r w:rsidR="00D7305F" w:rsidRPr="00472C11">
      <w:rPr>
        <w:rStyle w:val="PageNumber"/>
      </w:rPr>
      <w:instrText xml:space="preserve"> NUMPAGES </w:instrText>
    </w:r>
    <w:r w:rsidR="00DE1004" w:rsidRPr="00472C11">
      <w:rPr>
        <w:rStyle w:val="PageNumber"/>
      </w:rPr>
      <w:fldChar w:fldCharType="separate"/>
    </w:r>
    <w:r w:rsidR="00771061">
      <w:rPr>
        <w:rStyle w:val="PageNumber"/>
        <w:noProof/>
      </w:rPr>
      <w:t>2</w:t>
    </w:r>
    <w:r w:rsidR="00DE1004" w:rsidRPr="00472C1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57" w:rsidRDefault="003B3057" w:rsidP="00FD7BFE">
      <w:r>
        <w:separator/>
      </w:r>
    </w:p>
  </w:footnote>
  <w:footnote w:type="continuationSeparator" w:id="0">
    <w:p w:rsidR="003B3057" w:rsidRDefault="003B3057" w:rsidP="00FD7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00C23"/>
    <w:multiLevelType w:val="hybridMultilevel"/>
    <w:tmpl w:val="B8589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52559B"/>
    <w:multiLevelType w:val="hybridMultilevel"/>
    <w:tmpl w:val="E5E4F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F37C51"/>
    <w:multiLevelType w:val="hybridMultilevel"/>
    <w:tmpl w:val="0FC08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5F033C"/>
    <w:multiLevelType w:val="hybridMultilevel"/>
    <w:tmpl w:val="7BCEF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EB7382"/>
    <w:multiLevelType w:val="hybridMultilevel"/>
    <w:tmpl w:val="B7B066C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nsid w:val="31054C33"/>
    <w:multiLevelType w:val="hybridMultilevel"/>
    <w:tmpl w:val="0CD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313DC3"/>
    <w:multiLevelType w:val="hybridMultilevel"/>
    <w:tmpl w:val="1FD4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C52766"/>
    <w:multiLevelType w:val="hybridMultilevel"/>
    <w:tmpl w:val="689A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DF1B4C"/>
    <w:multiLevelType w:val="hybridMultilevel"/>
    <w:tmpl w:val="DA58141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9">
    <w:nsid w:val="69FB000C"/>
    <w:multiLevelType w:val="hybridMultilevel"/>
    <w:tmpl w:val="1A081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D3A1E69"/>
    <w:multiLevelType w:val="hybridMultilevel"/>
    <w:tmpl w:val="53B0F572"/>
    <w:lvl w:ilvl="0" w:tplc="DC2E907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95555E"/>
    <w:multiLevelType w:val="hybridMultilevel"/>
    <w:tmpl w:val="9AE0F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5"/>
  </w:num>
  <w:num w:numId="4">
    <w:abstractNumId w:val="0"/>
  </w:num>
  <w:num w:numId="5">
    <w:abstractNumId w:val="16"/>
  </w:num>
  <w:num w:numId="6">
    <w:abstractNumId w:val="13"/>
  </w:num>
  <w:num w:numId="7">
    <w:abstractNumId w:val="12"/>
  </w:num>
  <w:num w:numId="8">
    <w:abstractNumId w:val="4"/>
  </w:num>
  <w:num w:numId="9">
    <w:abstractNumId w:val="10"/>
  </w:num>
  <w:num w:numId="10">
    <w:abstractNumId w:val="3"/>
  </w:num>
  <w:num w:numId="11">
    <w:abstractNumId w:val="5"/>
  </w:num>
  <w:num w:numId="12">
    <w:abstractNumId w:val="8"/>
  </w:num>
  <w:num w:numId="13">
    <w:abstractNumId w:val="9"/>
  </w:num>
  <w:num w:numId="14">
    <w:abstractNumId w:val="18"/>
  </w:num>
  <w:num w:numId="15">
    <w:abstractNumId w:val="21"/>
  </w:num>
  <w:num w:numId="16">
    <w:abstractNumId w:val="14"/>
  </w:num>
  <w:num w:numId="17">
    <w:abstractNumId w:val="11"/>
  </w:num>
  <w:num w:numId="18">
    <w:abstractNumId w:val="1"/>
  </w:num>
  <w:num w:numId="19">
    <w:abstractNumId w:val="2"/>
  </w:num>
  <w:num w:numId="20">
    <w:abstractNumId w:val="7"/>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069C416-FA1A-431D-8723-7CC45C5BFCFE}"/>
    <w:docVar w:name="dgnword-eventsink" w:val="100307560"/>
  </w:docVars>
  <w:rsids>
    <w:rsidRoot w:val="00072BD3"/>
    <w:rsid w:val="000042CB"/>
    <w:rsid w:val="00022588"/>
    <w:rsid w:val="00033DB7"/>
    <w:rsid w:val="00046BDF"/>
    <w:rsid w:val="00051FBB"/>
    <w:rsid w:val="00072BD3"/>
    <w:rsid w:val="00075173"/>
    <w:rsid w:val="00080939"/>
    <w:rsid w:val="00083445"/>
    <w:rsid w:val="00090A54"/>
    <w:rsid w:val="000F2B6F"/>
    <w:rsid w:val="000F3F19"/>
    <w:rsid w:val="00100074"/>
    <w:rsid w:val="00104C26"/>
    <w:rsid w:val="00113800"/>
    <w:rsid w:val="0015110A"/>
    <w:rsid w:val="00160C9F"/>
    <w:rsid w:val="00161143"/>
    <w:rsid w:val="00164150"/>
    <w:rsid w:val="00190982"/>
    <w:rsid w:val="001961FB"/>
    <w:rsid w:val="001D0C1F"/>
    <w:rsid w:val="001F046C"/>
    <w:rsid w:val="002152B1"/>
    <w:rsid w:val="00221933"/>
    <w:rsid w:val="00252CE5"/>
    <w:rsid w:val="0027124D"/>
    <w:rsid w:val="00286CAE"/>
    <w:rsid w:val="00293A94"/>
    <w:rsid w:val="0029714F"/>
    <w:rsid w:val="002A18AE"/>
    <w:rsid w:val="002B2679"/>
    <w:rsid w:val="002B3A85"/>
    <w:rsid w:val="002D3ECB"/>
    <w:rsid w:val="002D737E"/>
    <w:rsid w:val="003068E2"/>
    <w:rsid w:val="00313295"/>
    <w:rsid w:val="00327C2A"/>
    <w:rsid w:val="00332FE0"/>
    <w:rsid w:val="00356F3F"/>
    <w:rsid w:val="00357014"/>
    <w:rsid w:val="00377EF8"/>
    <w:rsid w:val="00387F2E"/>
    <w:rsid w:val="00392FE7"/>
    <w:rsid w:val="00396326"/>
    <w:rsid w:val="003B3057"/>
    <w:rsid w:val="003B3572"/>
    <w:rsid w:val="003C7AC9"/>
    <w:rsid w:val="003E7F1D"/>
    <w:rsid w:val="00425181"/>
    <w:rsid w:val="00434CF2"/>
    <w:rsid w:val="00455E5C"/>
    <w:rsid w:val="004C396B"/>
    <w:rsid w:val="004E2CE7"/>
    <w:rsid w:val="004E3C23"/>
    <w:rsid w:val="004F61CD"/>
    <w:rsid w:val="00501BA7"/>
    <w:rsid w:val="00521613"/>
    <w:rsid w:val="0053521C"/>
    <w:rsid w:val="005417D9"/>
    <w:rsid w:val="00564495"/>
    <w:rsid w:val="00573434"/>
    <w:rsid w:val="005823C9"/>
    <w:rsid w:val="005B56D6"/>
    <w:rsid w:val="00601AE0"/>
    <w:rsid w:val="00605847"/>
    <w:rsid w:val="00612FC7"/>
    <w:rsid w:val="006242F2"/>
    <w:rsid w:val="00631313"/>
    <w:rsid w:val="00641984"/>
    <w:rsid w:val="00644875"/>
    <w:rsid w:val="006702C1"/>
    <w:rsid w:val="00681604"/>
    <w:rsid w:val="00694002"/>
    <w:rsid w:val="006B4FC2"/>
    <w:rsid w:val="006E5234"/>
    <w:rsid w:val="00707510"/>
    <w:rsid w:val="00722900"/>
    <w:rsid w:val="0073718C"/>
    <w:rsid w:val="00751F0D"/>
    <w:rsid w:val="0075790B"/>
    <w:rsid w:val="00761865"/>
    <w:rsid w:val="00771061"/>
    <w:rsid w:val="00782CA3"/>
    <w:rsid w:val="00790699"/>
    <w:rsid w:val="007A4EA3"/>
    <w:rsid w:val="007C4293"/>
    <w:rsid w:val="007C7D66"/>
    <w:rsid w:val="007E3558"/>
    <w:rsid w:val="007E5F62"/>
    <w:rsid w:val="007F514C"/>
    <w:rsid w:val="00803B5B"/>
    <w:rsid w:val="008329AE"/>
    <w:rsid w:val="00835FBC"/>
    <w:rsid w:val="0086132B"/>
    <w:rsid w:val="00883890"/>
    <w:rsid w:val="008857DD"/>
    <w:rsid w:val="0089070A"/>
    <w:rsid w:val="00897D57"/>
    <w:rsid w:val="008B007C"/>
    <w:rsid w:val="008B61B4"/>
    <w:rsid w:val="008E21C4"/>
    <w:rsid w:val="008E5C12"/>
    <w:rsid w:val="008F2208"/>
    <w:rsid w:val="008F4FF1"/>
    <w:rsid w:val="008F5735"/>
    <w:rsid w:val="008F6254"/>
    <w:rsid w:val="00925C4C"/>
    <w:rsid w:val="00931099"/>
    <w:rsid w:val="009427DD"/>
    <w:rsid w:val="009537B6"/>
    <w:rsid w:val="009633B1"/>
    <w:rsid w:val="00965BA2"/>
    <w:rsid w:val="00976717"/>
    <w:rsid w:val="009844D8"/>
    <w:rsid w:val="00A071B0"/>
    <w:rsid w:val="00A1530D"/>
    <w:rsid w:val="00A22A46"/>
    <w:rsid w:val="00A2461D"/>
    <w:rsid w:val="00A52F14"/>
    <w:rsid w:val="00A55639"/>
    <w:rsid w:val="00A6107D"/>
    <w:rsid w:val="00A77ABF"/>
    <w:rsid w:val="00A92B46"/>
    <w:rsid w:val="00A9397C"/>
    <w:rsid w:val="00AC6F3A"/>
    <w:rsid w:val="00B00C19"/>
    <w:rsid w:val="00B00D63"/>
    <w:rsid w:val="00B23758"/>
    <w:rsid w:val="00B24FA8"/>
    <w:rsid w:val="00B6792B"/>
    <w:rsid w:val="00B80079"/>
    <w:rsid w:val="00B8623E"/>
    <w:rsid w:val="00BA09CE"/>
    <w:rsid w:val="00BB7D20"/>
    <w:rsid w:val="00BD1EA6"/>
    <w:rsid w:val="00BE4200"/>
    <w:rsid w:val="00C4369C"/>
    <w:rsid w:val="00C46E64"/>
    <w:rsid w:val="00C5253D"/>
    <w:rsid w:val="00C563D5"/>
    <w:rsid w:val="00C66EAF"/>
    <w:rsid w:val="00CA7B28"/>
    <w:rsid w:val="00CB59AF"/>
    <w:rsid w:val="00CF58E0"/>
    <w:rsid w:val="00D06B39"/>
    <w:rsid w:val="00D21722"/>
    <w:rsid w:val="00D45FA5"/>
    <w:rsid w:val="00D60385"/>
    <w:rsid w:val="00D61130"/>
    <w:rsid w:val="00D7305F"/>
    <w:rsid w:val="00D97F65"/>
    <w:rsid w:val="00DA732D"/>
    <w:rsid w:val="00DC176C"/>
    <w:rsid w:val="00DD0CF7"/>
    <w:rsid w:val="00DD5DCE"/>
    <w:rsid w:val="00DE1004"/>
    <w:rsid w:val="00DF2A2F"/>
    <w:rsid w:val="00E040AE"/>
    <w:rsid w:val="00E0741D"/>
    <w:rsid w:val="00E07B49"/>
    <w:rsid w:val="00E11A86"/>
    <w:rsid w:val="00E34D5E"/>
    <w:rsid w:val="00E46D57"/>
    <w:rsid w:val="00E756E3"/>
    <w:rsid w:val="00E82505"/>
    <w:rsid w:val="00E90E12"/>
    <w:rsid w:val="00EC3A18"/>
    <w:rsid w:val="00EE51CC"/>
    <w:rsid w:val="00EF5A06"/>
    <w:rsid w:val="00F25C65"/>
    <w:rsid w:val="00F262F9"/>
    <w:rsid w:val="00F35187"/>
    <w:rsid w:val="00F43B8A"/>
    <w:rsid w:val="00F5147E"/>
    <w:rsid w:val="00FA2346"/>
    <w:rsid w:val="00FA50F3"/>
    <w:rsid w:val="00FC356B"/>
    <w:rsid w:val="00FC4F30"/>
    <w:rsid w:val="00FD2E0F"/>
    <w:rsid w:val="00FD353E"/>
    <w:rsid w:val="00FD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6EA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6E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725959233">
      <w:bodyDiv w:val="1"/>
      <w:marLeft w:val="0"/>
      <w:marRight w:val="0"/>
      <w:marTop w:val="0"/>
      <w:marBottom w:val="0"/>
      <w:divBdr>
        <w:top w:val="none" w:sz="0" w:space="0" w:color="auto"/>
        <w:left w:val="none" w:sz="0" w:space="0" w:color="auto"/>
        <w:bottom w:val="none" w:sz="0" w:space="0" w:color="auto"/>
        <w:right w:val="none" w:sz="0" w:space="0" w:color="auto"/>
      </w:divBdr>
    </w:div>
    <w:div w:id="1211772140">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 w:id="19618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em.org.uk/resources/elibrary/resource/32369/sequences-and-series" TargetMode="External"/><Relationship Id="rId18" Type="http://schemas.openxmlformats.org/officeDocument/2006/relationships/hyperlink" Target="https://www.stem.org.uk/system/files/elibrary-resources/legacy_files_migrated/25262-Sorting%20Sequences.pdf" TargetMode="External"/><Relationship Id="rId26" Type="http://schemas.openxmlformats.org/officeDocument/2006/relationships/hyperlink" Target="http://www.kangaroomaths.com/free_resources/ks5/resources/session4/introducingsequencesandseries/" TargetMode="External"/><Relationship Id="rId39" Type="http://schemas.openxmlformats.org/officeDocument/2006/relationships/hyperlink" Target="http://www.thechalkface.net/resources/money_matters.pdf" TargetMode="External"/><Relationship Id="rId21" Type="http://schemas.openxmlformats.org/officeDocument/2006/relationships/hyperlink" Target="http://www.kangaroomaths.com/free_resources/ks5/resources/session4/gs/trio" TargetMode="External"/><Relationship Id="rId34" Type="http://schemas.openxmlformats.org/officeDocument/2006/relationships/hyperlink" Target="https://www.stem.org.uk/system/files/elibrary-resources/legacy_files_migrated/25259-Matching%20the%20Sequences.pdf" TargetMode="External"/><Relationship Id="rId42" Type="http://schemas.openxmlformats.org/officeDocument/2006/relationships/hyperlink" Target="http://www.kangaroomaths.com/free_resources/ks5/ontarget2006/c1/seriesandsequences.doc" TargetMode="External"/><Relationship Id="rId47" Type="http://schemas.openxmlformats.org/officeDocument/2006/relationships/hyperlink" Target="http://www.s253053503.websitehome.co.uk/risps/risp20.html" TargetMode="External"/><Relationship Id="rId50" Type="http://schemas.openxmlformats.org/officeDocument/2006/relationships/hyperlink" Target="https://undergroundmathematics.org/sequences/r9177" TargetMode="External"/><Relationship Id="rId55" Type="http://schemas.openxmlformats.org/officeDocument/2006/relationships/hyperlink" Target="https://undergroundmathematics.org/sequences/common-terms"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s://www.tes.com/teaching-resource/geometric-series-6146796" TargetMode="External"/><Relationship Id="rId25" Type="http://schemas.openxmlformats.org/officeDocument/2006/relationships/hyperlink" Target="https://undergroundmathematics.org/sequences/sort-it-out" TargetMode="External"/><Relationship Id="rId33" Type="http://schemas.openxmlformats.org/officeDocument/2006/relationships/hyperlink" Target="https://undergroundmathematics.org/sequences/change-one-thing" TargetMode="External"/><Relationship Id="rId38" Type="http://schemas.openxmlformats.org/officeDocument/2006/relationships/hyperlink" Target="http://www.kangaroomaths.com/free_resources/ks5/resources/session4/truesometimesnever.ppt" TargetMode="External"/><Relationship Id="rId46" Type="http://schemas.openxmlformats.org/officeDocument/2006/relationships/hyperlink" Target="http://www.kangaroomaths.com/free_resources/ks5/resources/session4/gs/trio"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angaroomaths.com/free_resources/ks5/resources/session4/as/trio/" TargetMode="External"/><Relationship Id="rId20" Type="http://schemas.openxmlformats.org/officeDocument/2006/relationships/hyperlink" Target="http://www.kangaroomaths.com/free_resources/ks5/resources/session4/as/matchup.xls" TargetMode="External"/><Relationship Id="rId29" Type="http://schemas.openxmlformats.org/officeDocument/2006/relationships/hyperlink" Target="http://www.mei.org.uk/files/sow/23-sequences-and-series.pdf" TargetMode="External"/><Relationship Id="rId41" Type="http://schemas.openxmlformats.org/officeDocument/2006/relationships/hyperlink" Target="https://undergroundmathematics.org/sequences/r8249" TargetMode="External"/><Relationship Id="rId54" Type="http://schemas.openxmlformats.org/officeDocument/2006/relationships/hyperlink" Target="http://www.s253053503.websitehome.co.uk/risps/risp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s://www.stem.org.uk/resources/elibrary/resource/32369/sequences-and-series" TargetMode="External"/><Relationship Id="rId32" Type="http://schemas.openxmlformats.org/officeDocument/2006/relationships/hyperlink" Target="http://www.kangaroomaths.com/samples/activities/c1ss_recurrence.htm" TargetMode="External"/><Relationship Id="rId37" Type="http://schemas.openxmlformats.org/officeDocument/2006/relationships/hyperlink" Target="http://www.kangaroomaths.com/free_resources/ks5/app/c1seqandserapp.doc" TargetMode="External"/><Relationship Id="rId40" Type="http://schemas.openxmlformats.org/officeDocument/2006/relationships/hyperlink" Target="https://undergroundmathematics.org/sequences/r9468" TargetMode="External"/><Relationship Id="rId45" Type="http://schemas.openxmlformats.org/officeDocument/2006/relationships/hyperlink" Target="http://www.projectmaths.ie/documents/T&amp;L/GeometricSeries.pdf" TargetMode="External"/><Relationship Id="rId53" Type="http://schemas.openxmlformats.org/officeDocument/2006/relationships/hyperlink" Target="http://www.kangaroomaths.com/free_resources/ks5/ontarget2006/c2/seriesandsequences.doc" TargetMode="External"/><Relationship Id="rId58" Type="http://schemas.openxmlformats.org/officeDocument/2006/relationships/hyperlink" Target="https://undergroundmathematics.org/sequences/r6405" TargetMode="External"/><Relationship Id="rId5" Type="http://schemas.openxmlformats.org/officeDocument/2006/relationships/settings" Target="settings.xml"/><Relationship Id="rId15" Type="http://schemas.openxmlformats.org/officeDocument/2006/relationships/hyperlink" Target="http://www.kangaroomaths.com/free_resources/ks5/resources/session4/introducingsequencesandseries/" TargetMode="External"/><Relationship Id="rId23" Type="http://schemas.openxmlformats.org/officeDocument/2006/relationships/hyperlink" Target="https://www.stem.org.uk/system/files/elibrary-resources/legacy_files_migrated/25679-APs%20and%20GPs_Find%20the%20Sequence.pdf" TargetMode="External"/><Relationship Id="rId28" Type="http://schemas.openxmlformats.org/officeDocument/2006/relationships/hyperlink" Target="https://www.stem.org.uk/system/files/elibrary-resources/legacy_files_migrated/25262-Sorting%20Sequences.pdf" TargetMode="External"/><Relationship Id="rId36" Type="http://schemas.openxmlformats.org/officeDocument/2006/relationships/hyperlink" Target="http://www.kangaroomaths.com/free_resources/ks5/resources/session4/as/matchup.xls" TargetMode="External"/><Relationship Id="rId49" Type="http://schemas.openxmlformats.org/officeDocument/2006/relationships/hyperlink" Target="http://donsteward.blogspot.co.uk/2017/04/geometric-sequences.html" TargetMode="External"/><Relationship Id="rId57" Type="http://schemas.openxmlformats.org/officeDocument/2006/relationships/hyperlink" Target="https://www.stem.org.uk/system/files/elibrary-resources/legacy_files_migrated/25261-Which%20belongs%20to%20which.pdf" TargetMode="External"/><Relationship Id="rId10" Type="http://schemas.openxmlformats.org/officeDocument/2006/relationships/footer" Target="footer2.xml"/><Relationship Id="rId19" Type="http://schemas.openxmlformats.org/officeDocument/2006/relationships/hyperlink" Target="https://www.stem.org.uk/system/files/elibrary-resources/legacy_files_migrated/25259-Matching%20the%20Sequences.pdf" TargetMode="External"/><Relationship Id="rId31" Type="http://schemas.openxmlformats.org/officeDocument/2006/relationships/hyperlink" Target="https://undergroundmathematics.org/sequences/sum-estimating" TargetMode="External"/><Relationship Id="rId44" Type="http://schemas.openxmlformats.org/officeDocument/2006/relationships/hyperlink" Target="http://www.projectmaths.ie/documents/T&amp;L/GeometricSequences.pdf" TargetMode="External"/><Relationship Id="rId52" Type="http://schemas.openxmlformats.org/officeDocument/2006/relationships/hyperlink" Target="http://www.thechalkface.net/resources/currency.pdf"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undergroundmathematics.org/sequences/sort-it-out" TargetMode="External"/><Relationship Id="rId22" Type="http://schemas.openxmlformats.org/officeDocument/2006/relationships/hyperlink" Target="https://www.stem.org.uk/system/files/elibrary-resources/legacy_files_migrated/25261-Which%20belongs%20to%20which.pdf" TargetMode="External"/><Relationship Id="rId27" Type="http://schemas.openxmlformats.org/officeDocument/2006/relationships/hyperlink" Target="http://www.s253053503.websitehome.co.uk/risps/risp20.html" TargetMode="External"/><Relationship Id="rId30" Type="http://schemas.openxmlformats.org/officeDocument/2006/relationships/hyperlink" Target="http://www.s253053503.websitehome.co.uk/risps/risp14.html" TargetMode="External"/><Relationship Id="rId35" Type="http://schemas.openxmlformats.org/officeDocument/2006/relationships/hyperlink" Target="http://www.kangaroomaths.com/free_resources/ks5/resources/session4/as/trio/" TargetMode="External"/><Relationship Id="rId43" Type="http://schemas.openxmlformats.org/officeDocument/2006/relationships/hyperlink" Target="https://www.tes.com/teaching-resource/geometric-series-6146796" TargetMode="External"/><Relationship Id="rId48" Type="http://schemas.openxmlformats.org/officeDocument/2006/relationships/hyperlink" Target="https://undergroundmathematics.org/sequences/achilles-and-the-tortoise" TargetMode="External"/><Relationship Id="rId56" Type="http://schemas.openxmlformats.org/officeDocument/2006/relationships/hyperlink" Target="https://www.stem.org.uk/system/files/elibrary-resources/legacy_files_migrated/25679-APs%20and%20GPs_Find%20the%20Sequence.pdf" TargetMode="External"/><Relationship Id="rId8" Type="http://schemas.openxmlformats.org/officeDocument/2006/relationships/endnotes" Target="endnotes.xml"/><Relationship Id="rId51" Type="http://schemas.openxmlformats.org/officeDocument/2006/relationships/hyperlink" Target="https://undergroundmathematics.org/sequences/r7487"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D55A7-7A24-4A68-B7A6-6ED0738F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Dudzic</dc:creator>
  <cp:lastModifiedBy>Alexandra Hewitt</cp:lastModifiedBy>
  <cp:revision>4</cp:revision>
  <cp:lastPrinted>2017-05-02T11:04:00Z</cp:lastPrinted>
  <dcterms:created xsi:type="dcterms:W3CDTF">2017-08-08T16:31:00Z</dcterms:created>
  <dcterms:modified xsi:type="dcterms:W3CDTF">2018-08-10T09:58:00Z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