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EAF" w:rsidRPr="006B4FC2" w:rsidRDefault="00DF7097" w:rsidP="00D61130">
      <w:pPr>
        <w:rPr>
          <w:b/>
          <w:sz w:val="24"/>
          <w:szCs w:val="24"/>
        </w:rPr>
      </w:pPr>
      <w:bookmarkStart w:id="0" w:name="_GoBack"/>
      <w:bookmarkEnd w:id="0"/>
      <w:r>
        <w:rPr>
          <w:b/>
          <w:sz w:val="24"/>
          <w:szCs w:val="24"/>
        </w:rPr>
        <w:t>Y13 A level</w:t>
      </w:r>
      <w:r w:rsidR="00C66EAF" w:rsidRPr="006B4FC2">
        <w:rPr>
          <w:b/>
          <w:sz w:val="24"/>
          <w:szCs w:val="24"/>
        </w:rPr>
        <w:t xml:space="preserve"> </w:t>
      </w:r>
      <w:r w:rsidR="006003BE">
        <w:rPr>
          <w:b/>
          <w:sz w:val="24"/>
          <w:szCs w:val="24"/>
        </w:rPr>
        <w:t>Mathematics</w:t>
      </w:r>
    </w:p>
    <w:p w:rsidR="00C66EAF" w:rsidRPr="006B4FC2" w:rsidRDefault="00DF7097" w:rsidP="00D61130">
      <w:pPr>
        <w:rPr>
          <w:b/>
          <w:sz w:val="28"/>
          <w:szCs w:val="28"/>
        </w:rPr>
      </w:pPr>
      <w:r>
        <w:rPr>
          <w:b/>
          <w:sz w:val="28"/>
          <w:szCs w:val="28"/>
        </w:rPr>
        <w:t>22 Proof</w:t>
      </w:r>
      <w:r w:rsidR="00DB5F7F">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C66EAF" w:rsidRPr="006B4FC2">
        <w:rPr>
          <w:b/>
          <w:sz w:val="28"/>
          <w:szCs w:val="28"/>
        </w:rPr>
        <w:tab/>
      </w:r>
      <w:r w:rsidR="006003BE">
        <w:rPr>
          <w:b/>
          <w:sz w:val="28"/>
          <w:szCs w:val="28"/>
        </w:rPr>
        <w:tab/>
      </w:r>
      <w:r w:rsidR="006003BE">
        <w:rPr>
          <w:b/>
          <w:sz w:val="28"/>
          <w:szCs w:val="28"/>
        </w:rPr>
        <w:tab/>
      </w:r>
      <w:r>
        <w:rPr>
          <w:b/>
          <w:sz w:val="28"/>
          <w:szCs w:val="28"/>
        </w:rPr>
        <w:t>1 week</w:t>
      </w:r>
    </w:p>
    <w:p w:rsidR="00C66EAF" w:rsidRPr="006B4FC2" w:rsidRDefault="00C66EAF" w:rsidP="00C66EAF">
      <w:pPr>
        <w:pStyle w:val="Heading2"/>
        <w:rPr>
          <w:rFonts w:ascii="Arial" w:hAnsi="Arial" w:cs="Arial"/>
          <w:color w:val="auto"/>
        </w:rPr>
      </w:pPr>
      <w:r w:rsidRPr="006B4FC2">
        <w:rPr>
          <w:rFonts w:ascii="Arial" w:hAnsi="Arial" w:cs="Arial"/>
          <w:color w:val="auto"/>
        </w:rPr>
        <w:t>Teaching objectives</w:t>
      </w:r>
    </w:p>
    <w:p w:rsidR="00C66EAF" w:rsidRPr="006B4FC2" w:rsidRDefault="00C66EAF" w:rsidP="00C66EAF">
      <w:pPr>
        <w:rPr>
          <w:b/>
        </w:rPr>
        <w:sectPr w:rsidR="00C66EAF" w:rsidRPr="006B4FC2" w:rsidSect="00C66EAF">
          <w:footerReference w:type="default" r:id="rId9"/>
          <w:footerReference w:type="first" r:id="rId10"/>
          <w:pgSz w:w="16838" w:h="11906" w:orient="landscape" w:code="9"/>
          <w:pgMar w:top="851" w:right="851" w:bottom="851" w:left="851" w:header="709" w:footer="397" w:gutter="0"/>
          <w:cols w:space="708"/>
          <w:docGrid w:linePitch="360"/>
        </w:sectPr>
      </w:pPr>
    </w:p>
    <w:p w:rsidR="00DB5F7F" w:rsidRDefault="00C66EAF" w:rsidP="00DF7097">
      <w:pPr>
        <w:ind w:left="720" w:hanging="720"/>
      </w:pPr>
      <w:r w:rsidRPr="006B4FC2">
        <w:rPr>
          <w:b/>
        </w:rPr>
        <w:lastRenderedPageBreak/>
        <w:t>a</w:t>
      </w:r>
      <w:r w:rsidRPr="006B4FC2">
        <w:rPr>
          <w:b/>
        </w:rPr>
        <w:tab/>
      </w:r>
      <w:r w:rsidR="00DF7097">
        <w:t>Understand and use proof by contradiction</w:t>
      </w:r>
    </w:p>
    <w:p w:rsidR="00DF7097" w:rsidRDefault="00DF7097" w:rsidP="00DF7097">
      <w:pPr>
        <w:ind w:left="720" w:hanging="720"/>
      </w:pPr>
      <w:r>
        <w:rPr>
          <w:b/>
        </w:rPr>
        <w:t>b</w:t>
      </w:r>
      <w:r>
        <w:rPr>
          <w:b/>
        </w:rPr>
        <w:tab/>
      </w:r>
      <w:r>
        <w:t>Recall proofs of the irrationality of √2 and the infinity of primes</w:t>
      </w:r>
    </w:p>
    <w:p w:rsidR="00DF7097" w:rsidRPr="00DF7097" w:rsidRDefault="00DF7097" w:rsidP="00DF7097">
      <w:pPr>
        <w:ind w:left="720" w:hanging="720"/>
        <w:rPr>
          <w:bCs/>
        </w:rPr>
      </w:pPr>
      <w:r>
        <w:rPr>
          <w:b/>
        </w:rPr>
        <w:lastRenderedPageBreak/>
        <w:t>c</w:t>
      </w:r>
      <w:r>
        <w:rPr>
          <w:b/>
        </w:rPr>
        <w:tab/>
      </w:r>
      <w:r>
        <w:t>Apply the method in unfamiliar contexts</w:t>
      </w:r>
    </w:p>
    <w:p w:rsidR="00AC6F3A" w:rsidRPr="00AC6F3A" w:rsidRDefault="00AC6F3A" w:rsidP="00DB5F7F">
      <w:pPr>
        <w:rPr>
          <w:bCs/>
          <w:sz w:val="28"/>
        </w:rPr>
        <w:sectPr w:rsidR="00AC6F3A" w:rsidRPr="00AC6F3A" w:rsidSect="00C66EAF">
          <w:type w:val="continuous"/>
          <w:pgSz w:w="16838" w:h="11906" w:orient="landscape" w:code="9"/>
          <w:pgMar w:top="851" w:right="851" w:bottom="851" w:left="851" w:header="709" w:footer="397" w:gutter="0"/>
          <w:cols w:num="2" w:space="708"/>
          <w:docGrid w:linePitch="360"/>
        </w:sectPr>
      </w:pPr>
    </w:p>
    <w:p w:rsidR="00DB5F7F" w:rsidRDefault="00DB5F7F" w:rsidP="00C66EAF">
      <w:pPr>
        <w:pStyle w:val="Header"/>
        <w:rPr>
          <w:b/>
          <w:bCs/>
        </w:rPr>
      </w:pPr>
    </w:p>
    <w:p w:rsidR="00631313" w:rsidRPr="00631313" w:rsidRDefault="00631313" w:rsidP="00C66EAF">
      <w:pPr>
        <w:pStyle w:val="Header"/>
        <w:rPr>
          <w:b/>
          <w:bCs/>
        </w:rPr>
      </w:pPr>
      <w:r w:rsidRPr="00631313">
        <w:rPr>
          <w:b/>
          <w:bCs/>
        </w:rPr>
        <w:t>Resources for advance preparation:</w:t>
      </w:r>
    </w:p>
    <w:p w:rsidR="00631313" w:rsidRDefault="00631313" w:rsidP="00C66EAF">
      <w:pPr>
        <w:pStyle w:val="Header"/>
        <w:rPr>
          <w:b/>
          <w:bCs/>
          <w:color w:val="0070C0"/>
        </w:rPr>
        <w:sectPr w:rsidR="00631313" w:rsidSect="00C66EAF">
          <w:type w:val="continuous"/>
          <w:pgSz w:w="16838" w:h="11906" w:orient="landscape" w:code="9"/>
          <w:pgMar w:top="851" w:right="851" w:bottom="851" w:left="851" w:header="709" w:footer="397" w:gutter="0"/>
          <w:cols w:space="708"/>
          <w:docGrid w:linePitch="360"/>
        </w:sectPr>
      </w:pPr>
    </w:p>
    <w:p w:rsidR="00A10EDC" w:rsidRDefault="00A10EDC" w:rsidP="00A10EDC">
      <w:pPr>
        <w:rPr>
          <w:b/>
          <w:color w:val="0070C0"/>
        </w:rPr>
      </w:pPr>
    </w:p>
    <w:p w:rsidR="00631313" w:rsidRPr="00A10EDC" w:rsidRDefault="00631313" w:rsidP="00A10EDC">
      <w:pPr>
        <w:rPr>
          <w:b/>
          <w:color w:val="0070C0"/>
        </w:rPr>
      </w:pPr>
    </w:p>
    <w:p w:rsidR="00631313" w:rsidRDefault="00631313" w:rsidP="00967A45">
      <w:pPr>
        <w:rPr>
          <w:b/>
          <w:sz w:val="28"/>
        </w:rPr>
        <w:sectPr w:rsidR="00631313" w:rsidSect="00631313">
          <w:type w:val="continuous"/>
          <w:pgSz w:w="16838" w:h="11906" w:orient="landscape" w:code="9"/>
          <w:pgMar w:top="851" w:right="851" w:bottom="851" w:left="851" w:header="709" w:footer="397" w:gutter="0"/>
          <w:cols w:num="2"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2268"/>
        <w:gridCol w:w="5812"/>
        <w:gridCol w:w="3227"/>
        <w:gridCol w:w="3402"/>
      </w:tblGrid>
      <w:tr w:rsidR="009537B6" w:rsidRPr="006B4FC2" w:rsidTr="009537B6">
        <w:tc>
          <w:tcPr>
            <w:tcW w:w="392" w:type="dxa"/>
          </w:tcPr>
          <w:p w:rsidR="009537B6" w:rsidRPr="006003BE" w:rsidRDefault="009537B6" w:rsidP="00967A45">
            <w:pPr>
              <w:rPr>
                <w:sz w:val="28"/>
              </w:rPr>
            </w:pPr>
          </w:p>
        </w:tc>
        <w:tc>
          <w:tcPr>
            <w:tcW w:w="2268" w:type="dxa"/>
          </w:tcPr>
          <w:p w:rsidR="009537B6" w:rsidRPr="006B4FC2" w:rsidRDefault="009537B6" w:rsidP="00967A45">
            <w:pPr>
              <w:rPr>
                <w:b/>
                <w:sz w:val="28"/>
              </w:rPr>
            </w:pPr>
            <w:r w:rsidRPr="006B4FC2">
              <w:rPr>
                <w:b/>
                <w:sz w:val="28"/>
              </w:rPr>
              <w:t>Starter</w:t>
            </w:r>
          </w:p>
        </w:tc>
        <w:tc>
          <w:tcPr>
            <w:tcW w:w="5812" w:type="dxa"/>
          </w:tcPr>
          <w:p w:rsidR="009537B6" w:rsidRPr="006B4FC2" w:rsidRDefault="009537B6" w:rsidP="00967A45">
            <w:pPr>
              <w:rPr>
                <w:b/>
                <w:sz w:val="28"/>
              </w:rPr>
            </w:pPr>
            <w:r w:rsidRPr="006B4FC2">
              <w:rPr>
                <w:b/>
                <w:sz w:val="28"/>
              </w:rPr>
              <w:t>Main teaching</w:t>
            </w:r>
          </w:p>
          <w:p w:rsidR="009537B6" w:rsidRPr="006B4FC2" w:rsidRDefault="009537B6" w:rsidP="00967A45">
            <w:r w:rsidRPr="006B4FC2">
              <w:t>Including key questions, key teaching points, models and resources</w:t>
            </w:r>
          </w:p>
        </w:tc>
        <w:tc>
          <w:tcPr>
            <w:tcW w:w="3227" w:type="dxa"/>
          </w:tcPr>
          <w:p w:rsidR="009537B6" w:rsidRPr="006B4FC2" w:rsidRDefault="009537B6" w:rsidP="00967A45">
            <w:pPr>
              <w:rPr>
                <w:b/>
                <w:sz w:val="28"/>
              </w:rPr>
            </w:pPr>
            <w:r w:rsidRPr="006B4FC2">
              <w:rPr>
                <w:b/>
                <w:sz w:val="28"/>
              </w:rPr>
              <w:t>Notes</w:t>
            </w:r>
          </w:p>
          <w:p w:rsidR="009537B6" w:rsidRPr="006B4FC2" w:rsidRDefault="009537B6" w:rsidP="00967A45">
            <w:r w:rsidRPr="006B4FC2">
              <w:t>Including Support and Extension</w:t>
            </w:r>
          </w:p>
        </w:tc>
        <w:tc>
          <w:tcPr>
            <w:tcW w:w="3402" w:type="dxa"/>
          </w:tcPr>
          <w:p w:rsidR="009537B6" w:rsidRPr="006B4FC2" w:rsidRDefault="009537B6" w:rsidP="00967A45">
            <w:pPr>
              <w:rPr>
                <w:b/>
                <w:sz w:val="28"/>
              </w:rPr>
            </w:pPr>
            <w:r>
              <w:rPr>
                <w:b/>
                <w:sz w:val="28"/>
              </w:rPr>
              <w:t>Consolidation/Plenary</w:t>
            </w:r>
          </w:p>
          <w:p w:rsidR="009537B6" w:rsidRPr="006B4FC2" w:rsidRDefault="009537B6" w:rsidP="00967A45">
            <w:r w:rsidRPr="006B4FC2">
              <w:t>Including key questions and homework</w:t>
            </w:r>
          </w:p>
        </w:tc>
      </w:tr>
      <w:tr w:rsidR="006003BE" w:rsidRPr="006003BE" w:rsidTr="009537B6">
        <w:tc>
          <w:tcPr>
            <w:tcW w:w="392" w:type="dxa"/>
          </w:tcPr>
          <w:p w:rsidR="006003BE" w:rsidRPr="006003BE" w:rsidRDefault="006003BE" w:rsidP="00967A45">
            <w:r w:rsidRPr="006003BE">
              <w:t>1</w:t>
            </w:r>
          </w:p>
        </w:tc>
        <w:tc>
          <w:tcPr>
            <w:tcW w:w="2268" w:type="dxa"/>
          </w:tcPr>
          <w:p w:rsidR="006003BE" w:rsidRPr="00716E2A" w:rsidRDefault="005A0534" w:rsidP="00967A45">
            <w:pPr>
              <w:rPr>
                <w:b/>
                <w:color w:val="0070C0"/>
              </w:rPr>
            </w:pPr>
            <w:hyperlink r:id="rId11" w:history="1">
              <w:r w:rsidR="00716E2A" w:rsidRPr="00716E2A">
                <w:rPr>
                  <w:rStyle w:val="Hyperlink"/>
                  <w:b/>
                  <w:color w:val="0070C0"/>
                </w:rPr>
                <w:t>MEI</w:t>
              </w:r>
              <w:r w:rsidR="00E00EF9">
                <w:rPr>
                  <w:rStyle w:val="Hyperlink"/>
                  <w:b/>
                  <w:color w:val="0070C0"/>
                </w:rPr>
                <w:t>:</w:t>
              </w:r>
              <w:r w:rsidR="00716E2A" w:rsidRPr="00716E2A">
                <w:rPr>
                  <w:rStyle w:val="Hyperlink"/>
                  <w:b/>
                  <w:color w:val="0070C0"/>
                </w:rPr>
                <w:t xml:space="preserve"> Proofs of the Irrationality of √2</w:t>
              </w:r>
            </w:hyperlink>
          </w:p>
          <w:p w:rsidR="006003BE" w:rsidRPr="006003BE" w:rsidRDefault="00716E2A" w:rsidP="00967A45">
            <w:r>
              <w:t>This activity is useful and appropriate whether or not students have seen this in KS4. Use the card sort as the starter…</w:t>
            </w:r>
          </w:p>
        </w:tc>
        <w:tc>
          <w:tcPr>
            <w:tcW w:w="5812" w:type="dxa"/>
          </w:tcPr>
          <w:p w:rsidR="006003BE" w:rsidRPr="006003BE" w:rsidRDefault="00716E2A" w:rsidP="00967A45">
            <w:r>
              <w:t>…and the discussion and extension (adapting the proof for √3 and identifying where it falls down if you try to use it for √4) as the main activity.</w:t>
            </w:r>
          </w:p>
        </w:tc>
        <w:tc>
          <w:tcPr>
            <w:tcW w:w="3227" w:type="dxa"/>
          </w:tcPr>
          <w:p w:rsidR="006003BE" w:rsidRPr="006003BE" w:rsidRDefault="00716E2A" w:rsidP="00967A45">
            <w:r>
              <w:t>Looking at what happens if you try √3 and √4 helps students to secure the method.</w:t>
            </w:r>
          </w:p>
        </w:tc>
        <w:tc>
          <w:tcPr>
            <w:tcW w:w="3402" w:type="dxa"/>
          </w:tcPr>
          <w:p w:rsidR="006003BE" w:rsidRDefault="00E00EF9" w:rsidP="00967A45">
            <w:r>
              <w:t xml:space="preserve">Show that 50/25 </w:t>
            </w:r>
            <w:r>
              <w:sym w:font="Symbol" w:char="F0BB"/>
            </w:r>
            <w:r>
              <w:t xml:space="preserve"> 49/25 so that 7/5 is a good approximation to √2.</w:t>
            </w:r>
          </w:p>
          <w:p w:rsidR="00E00EF9" w:rsidRDefault="00E00EF9" w:rsidP="00967A45">
            <w:pPr>
              <w:rPr>
                <w:b/>
              </w:rPr>
            </w:pPr>
            <w:r>
              <w:rPr>
                <w:b/>
              </w:rPr>
              <w:t>Homework:</w:t>
            </w:r>
          </w:p>
          <w:p w:rsidR="00E00EF9" w:rsidRPr="00E00EF9" w:rsidRDefault="00E00EF9" w:rsidP="00967A45">
            <w:r>
              <w:t>Use a spreadsheet to investigate when 2</w:t>
            </w:r>
            <w:r>
              <w:rPr>
                <w:i/>
              </w:rPr>
              <w:t>n</w:t>
            </w:r>
            <w:r>
              <w:rPr>
                <w:vertAlign w:val="superscript"/>
              </w:rPr>
              <w:t>2</w:t>
            </w:r>
            <w:r>
              <w:t xml:space="preserve"> is close to a perfect square and thus find good rational approximations to √2. Can they use a similar method to find rational approximations to e.g. √3 and </w:t>
            </w:r>
            <w:r>
              <w:rPr>
                <w:vertAlign w:val="superscript"/>
              </w:rPr>
              <w:t>3</w:t>
            </w:r>
            <w:r>
              <w:t>√10?</w:t>
            </w:r>
          </w:p>
        </w:tc>
      </w:tr>
      <w:tr w:rsidR="006003BE" w:rsidRPr="006003BE" w:rsidTr="009537B6">
        <w:tc>
          <w:tcPr>
            <w:tcW w:w="392" w:type="dxa"/>
          </w:tcPr>
          <w:p w:rsidR="006003BE" w:rsidRPr="006003BE" w:rsidRDefault="006003BE" w:rsidP="00967A45">
            <w:r w:rsidRPr="006003BE">
              <w:t>2</w:t>
            </w:r>
          </w:p>
        </w:tc>
        <w:tc>
          <w:tcPr>
            <w:tcW w:w="2268" w:type="dxa"/>
          </w:tcPr>
          <w:p w:rsidR="006003BE" w:rsidRPr="00E00EF9" w:rsidRDefault="005A0534" w:rsidP="00967A45">
            <w:pPr>
              <w:rPr>
                <w:b/>
              </w:rPr>
            </w:pPr>
            <w:hyperlink r:id="rId12" w:history="1">
              <w:r w:rsidR="00E00EF9" w:rsidRPr="00E00EF9">
                <w:rPr>
                  <w:rStyle w:val="Hyperlink"/>
                  <w:b/>
                  <w:color w:val="00B050"/>
                </w:rPr>
                <w:t>UM: Fundamental Theorem of Arithmetic</w:t>
              </w:r>
            </w:hyperlink>
          </w:p>
          <w:p w:rsidR="006003BE" w:rsidRPr="006003BE" w:rsidRDefault="006003BE" w:rsidP="00967A45"/>
        </w:tc>
        <w:tc>
          <w:tcPr>
            <w:tcW w:w="5812" w:type="dxa"/>
          </w:tcPr>
          <w:p w:rsidR="00D27E47" w:rsidRDefault="00D27E47" w:rsidP="00967A45">
            <w:r>
              <w:t xml:space="preserve">Play </w:t>
            </w:r>
            <w:hyperlink r:id="rId13" w:history="1">
              <w:r w:rsidRPr="00D27E47">
                <w:rPr>
                  <w:rStyle w:val="Hyperlink"/>
                  <w:b/>
                  <w:color w:val="00B050"/>
                </w:rPr>
                <w:t>UM: Division Game</w:t>
              </w:r>
            </w:hyperlink>
            <w:r>
              <w:t xml:space="preserve"> and discuss the implications.</w:t>
            </w:r>
          </w:p>
          <w:p w:rsidR="00D27E47" w:rsidRDefault="00D27E47" w:rsidP="00967A45"/>
          <w:p w:rsidR="00D27E47" w:rsidRDefault="00D27E47" w:rsidP="00D27E47">
            <w:r>
              <w:t>Depending on the group, demonstrate or set the students a challenge to prove, by contradiction, that there are infinitely many prime numbers.</w:t>
            </w:r>
          </w:p>
          <w:p w:rsidR="00D27E47" w:rsidRPr="006003BE" w:rsidRDefault="00D27E47" w:rsidP="00967A45"/>
        </w:tc>
        <w:tc>
          <w:tcPr>
            <w:tcW w:w="3227" w:type="dxa"/>
          </w:tcPr>
          <w:p w:rsidR="006003BE" w:rsidRPr="006003BE" w:rsidRDefault="00D27E47" w:rsidP="00967A45">
            <w:r>
              <w:t>This is a good opportunity for developing students’ understanding of prime factorisation and some basic Number Theory, particularly useful for those students who will be taking exams such as the MAT, TMUA or STEP</w:t>
            </w:r>
          </w:p>
        </w:tc>
        <w:tc>
          <w:tcPr>
            <w:tcW w:w="3402" w:type="dxa"/>
          </w:tcPr>
          <w:p w:rsidR="006003BE" w:rsidRPr="006003BE" w:rsidRDefault="00275FA1" w:rsidP="00275FA1">
            <w:r>
              <w:rPr>
                <w:b/>
              </w:rPr>
              <w:t>Homework:</w:t>
            </w:r>
            <w:r>
              <w:t xml:space="preserve"> Appropriate exercise from new textbooks, or </w:t>
            </w:r>
            <w:r w:rsidRPr="009427DD">
              <w:rPr>
                <w:b/>
                <w:color w:val="E36C0A" w:themeColor="accent6" w:themeShade="BF"/>
              </w:rPr>
              <w:t>Integral Exercise level 1</w:t>
            </w:r>
          </w:p>
        </w:tc>
      </w:tr>
      <w:tr w:rsidR="006003BE" w:rsidRPr="006003BE" w:rsidTr="009537B6">
        <w:tc>
          <w:tcPr>
            <w:tcW w:w="392" w:type="dxa"/>
          </w:tcPr>
          <w:p w:rsidR="006003BE" w:rsidRPr="006003BE" w:rsidRDefault="006003BE" w:rsidP="00967A45">
            <w:r w:rsidRPr="006003BE">
              <w:t>3</w:t>
            </w:r>
          </w:p>
        </w:tc>
        <w:tc>
          <w:tcPr>
            <w:tcW w:w="2268" w:type="dxa"/>
          </w:tcPr>
          <w:p w:rsidR="006003BE" w:rsidRDefault="00234506" w:rsidP="00967A45">
            <w:r>
              <w:t xml:space="preserve">Challenge students to find the error in this </w:t>
            </w:r>
            <w:hyperlink r:id="rId14" w:history="1">
              <w:r w:rsidRPr="00234506">
                <w:rPr>
                  <w:rStyle w:val="Hyperlink"/>
                  <w:b/>
                  <w:color w:val="FF00FF"/>
                </w:rPr>
                <w:t>Proof that 2 = 1</w:t>
              </w:r>
            </w:hyperlink>
          </w:p>
          <w:p w:rsidR="006003BE" w:rsidRPr="006003BE" w:rsidRDefault="006003BE" w:rsidP="00967A45"/>
        </w:tc>
        <w:tc>
          <w:tcPr>
            <w:tcW w:w="5812" w:type="dxa"/>
          </w:tcPr>
          <w:p w:rsidR="006003BE" w:rsidRPr="006003BE" w:rsidRDefault="005A0534" w:rsidP="00967A45">
            <w:hyperlink r:id="rId15" w:history="1">
              <w:r w:rsidR="003C2922" w:rsidRPr="003C2922">
                <w:rPr>
                  <w:rStyle w:val="Hyperlink"/>
                  <w:b/>
                  <w:color w:val="00B050"/>
                </w:rPr>
                <w:t>UM: Why is at most one of these numbers rational?</w:t>
              </w:r>
            </w:hyperlink>
            <w:r w:rsidR="003C2922">
              <w:t xml:space="preserve"> This has a number of proofs by contradiction for students to attempt.</w:t>
            </w:r>
          </w:p>
        </w:tc>
        <w:tc>
          <w:tcPr>
            <w:tcW w:w="3227" w:type="dxa"/>
          </w:tcPr>
          <w:p w:rsidR="006003BE" w:rsidRPr="006003BE" w:rsidRDefault="002D1B8E" w:rsidP="00967A45">
            <w:r>
              <w:t>Students need to be able to apply the method themselves in new situations, not just be able to reproduce proofs that they have learned.</w:t>
            </w:r>
          </w:p>
        </w:tc>
        <w:tc>
          <w:tcPr>
            <w:tcW w:w="3402" w:type="dxa"/>
          </w:tcPr>
          <w:p w:rsidR="006003BE" w:rsidRPr="006003BE" w:rsidRDefault="00275FA1" w:rsidP="00967A45">
            <w:r>
              <w:rPr>
                <w:b/>
              </w:rPr>
              <w:t>Homework:</w:t>
            </w:r>
            <w:r>
              <w:t xml:space="preserve"> Appropriate exercise from new textbooks, or </w:t>
            </w:r>
            <w:r>
              <w:rPr>
                <w:b/>
                <w:color w:val="E36C0A" w:themeColor="accent6" w:themeShade="BF"/>
              </w:rPr>
              <w:t>Integral Exercise level 2/3</w:t>
            </w:r>
          </w:p>
        </w:tc>
      </w:tr>
    </w:tbl>
    <w:p w:rsidR="003E7F1D" w:rsidRPr="006B4FC2" w:rsidRDefault="003E7F1D" w:rsidP="00D61130">
      <w:pPr>
        <w:rPr>
          <w:sz w:val="24"/>
          <w:szCs w:val="24"/>
        </w:rPr>
      </w:pPr>
    </w:p>
    <w:sectPr w:rsidR="003E7F1D" w:rsidRPr="006B4FC2" w:rsidSect="00C66EAF">
      <w:type w:val="continuous"/>
      <w:pgSz w:w="16838" w:h="11906" w:orient="landscape" w:code="9"/>
      <w:pgMar w:top="851" w:right="851" w:bottom="851" w:left="851" w:header="709"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0534" w:rsidRDefault="005A0534" w:rsidP="00FD7BFE">
      <w:r>
        <w:separator/>
      </w:r>
    </w:p>
  </w:endnote>
  <w:endnote w:type="continuationSeparator" w:id="0">
    <w:p w:rsidR="005A0534" w:rsidRDefault="005A0534" w:rsidP="00FD7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699" w:rsidRDefault="00790699" w:rsidP="007C4293">
    <w:pPr>
      <w:pStyle w:val="Footer"/>
      <w:tabs>
        <w:tab w:val="left" w:pos="3299"/>
      </w:tabs>
    </w:pPr>
    <w:r>
      <w:tab/>
    </w:r>
    <w:r w:rsidR="007C4293">
      <w:tab/>
    </w:r>
    <w:r w:rsidR="00DE1004" w:rsidRPr="00472C11">
      <w:rPr>
        <w:rStyle w:val="PageNumber"/>
      </w:rPr>
      <w:fldChar w:fldCharType="begin"/>
    </w:r>
    <w:r w:rsidRPr="00472C11">
      <w:rPr>
        <w:rStyle w:val="PageNumber"/>
      </w:rPr>
      <w:instrText xml:space="preserve"> PAGE </w:instrText>
    </w:r>
    <w:r w:rsidR="00DE1004" w:rsidRPr="00472C11">
      <w:rPr>
        <w:rStyle w:val="PageNumber"/>
      </w:rPr>
      <w:fldChar w:fldCharType="separate"/>
    </w:r>
    <w:r w:rsidR="00F6524E">
      <w:rPr>
        <w:rStyle w:val="PageNumber"/>
        <w:noProof/>
      </w:rPr>
      <w:t>1</w:t>
    </w:r>
    <w:r w:rsidR="00DE1004" w:rsidRPr="00472C11">
      <w:rPr>
        <w:rStyle w:val="PageNumber"/>
      </w:rPr>
      <w:fldChar w:fldCharType="end"/>
    </w:r>
    <w:r w:rsidRPr="00472C11">
      <w:rPr>
        <w:rStyle w:val="PageNumber"/>
      </w:rPr>
      <w:t xml:space="preserve"> of </w:t>
    </w:r>
    <w:r w:rsidR="00DE1004" w:rsidRPr="00472C11">
      <w:rPr>
        <w:rStyle w:val="PageNumber"/>
      </w:rPr>
      <w:fldChar w:fldCharType="begin"/>
    </w:r>
    <w:r w:rsidRPr="00472C11">
      <w:rPr>
        <w:rStyle w:val="PageNumber"/>
      </w:rPr>
      <w:instrText xml:space="preserve"> NUMPAGES </w:instrText>
    </w:r>
    <w:r w:rsidR="00DE1004" w:rsidRPr="00472C11">
      <w:rPr>
        <w:rStyle w:val="PageNumber"/>
      </w:rPr>
      <w:fldChar w:fldCharType="separate"/>
    </w:r>
    <w:r w:rsidR="00F6524E">
      <w:rPr>
        <w:rStyle w:val="PageNumber"/>
        <w:noProof/>
      </w:rPr>
      <w:t>1</w:t>
    </w:r>
    <w:r w:rsidR="00DE1004" w:rsidRPr="00472C11">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05F" w:rsidRDefault="00E756E3" w:rsidP="00D7305F">
    <w:pPr>
      <w:pStyle w:val="Footer"/>
      <w:jc w:val="center"/>
    </w:pPr>
    <w:r>
      <w:rPr>
        <w:rFonts w:ascii="Helvetica-Light" w:hAnsi="Helvetica-Light" w:cs="Helvetica-Light"/>
        <w:noProof/>
        <w:color w:val="002F61"/>
        <w:sz w:val="18"/>
        <w:szCs w:val="8"/>
        <w:lang w:eastAsia="en-GB"/>
      </w:rPr>
      <mc:AlternateContent>
        <mc:Choice Requires="wps">
          <w:drawing>
            <wp:anchor distT="0" distB="0" distL="114300" distR="114300" simplePos="0" relativeHeight="251660288" behindDoc="0" locked="0" layoutInCell="1" allowOverlap="1" wp14:anchorId="5F11516D" wp14:editId="366DA1DF">
              <wp:simplePos x="0" y="0"/>
              <wp:positionH relativeFrom="column">
                <wp:posOffset>4768215</wp:posOffset>
              </wp:positionH>
              <wp:positionV relativeFrom="paragraph">
                <wp:posOffset>-189230</wp:posOffset>
              </wp:positionV>
              <wp:extent cx="1546225" cy="457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457200"/>
                      </a:xfrm>
                      <a:prstGeom prst="rect">
                        <a:avLst/>
                      </a:prstGeom>
                      <a:solidFill>
                        <a:srgbClr val="FFFFFF"/>
                      </a:solidFill>
                      <a:ln w="9525">
                        <a:noFill/>
                        <a:miter lim="800000"/>
                        <a:headEnd/>
                        <a:tailEnd/>
                      </a:ln>
                    </wps:spPr>
                    <wps:txbx>
                      <w:txbxContent>
                        <w:p w:rsidR="00D7305F" w:rsidRDefault="00D7305F" w:rsidP="00D7305F">
                          <w:pPr>
                            <w:autoSpaceDE w:val="0"/>
                            <w:autoSpaceDN w:val="0"/>
                            <w:adjustRightInd w:val="0"/>
                            <w:jc w:val="right"/>
                            <w:rPr>
                              <w:sz w:val="16"/>
                              <w:szCs w:val="16"/>
                            </w:rPr>
                          </w:pPr>
                          <w:r>
                            <w:rPr>
                              <w:sz w:val="16"/>
                              <w:szCs w:val="16"/>
                            </w:rPr>
                            <w:t>INTIALS DD/MM/YY</w:t>
                          </w:r>
                        </w:p>
                        <w:p w:rsidR="00D7305F" w:rsidRPr="002B2D76" w:rsidRDefault="00D7305F" w:rsidP="00D7305F">
                          <w:pPr>
                            <w:autoSpaceDE w:val="0"/>
                            <w:autoSpaceDN w:val="0"/>
                            <w:adjustRightInd w:val="0"/>
                            <w:jc w:val="right"/>
                            <w:rPr>
                              <w:sz w:val="16"/>
                              <w:szCs w:val="16"/>
                            </w:rPr>
                          </w:pPr>
                          <w:r>
                            <w:rPr>
                              <w:sz w:val="16"/>
                              <w:szCs w:val="16"/>
                            </w:rPr>
                            <w:t>Version 1.0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5.45pt;margin-top:-14.9pt;width:121.75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" stroked="f">
              <v:textbox>
                <w:txbxContent>
                  <w:p w:rsidR="00D7305F" w:rsidRDefault="00D7305F" w:rsidP="00D7305F">
                    <w:pPr>
                      <w:autoSpaceDE w:val="0"/>
                      <w:autoSpaceDN w:val="0"/>
                      <w:adjustRightInd w:val="0"/>
                      <w:jc w:val="right"/>
                      <w:rPr>
                        <w:sz w:val="16"/>
                        <w:szCs w:val="16"/>
                      </w:rPr>
                    </w:pPr>
                    <w:r>
                      <w:rPr>
                        <w:sz w:val="16"/>
                        <w:szCs w:val="16"/>
                      </w:rPr>
                      <w:t>INTIALS DD/MM/YY</w:t>
                    </w:r>
                  </w:p>
                  <w:p w:rsidR="00D7305F" w:rsidRPr="002B2D76" w:rsidRDefault="00D7305F" w:rsidP="00D7305F">
                    <w:pPr>
                      <w:autoSpaceDE w:val="0"/>
                      <w:autoSpaceDN w:val="0"/>
                      <w:adjustRightInd w:val="0"/>
                      <w:jc w:val="right"/>
                      <w:rPr>
                        <w:sz w:val="16"/>
                        <w:szCs w:val="16"/>
                      </w:rPr>
                    </w:pPr>
                    <w:r>
                      <w:rPr>
                        <w:sz w:val="16"/>
                        <w:szCs w:val="16"/>
                      </w:rPr>
                      <w:t>Version 1.0</w:t>
                    </w:r>
                  </w:p>
                </w:txbxContent>
              </v:textbox>
            </v:shape>
          </w:pict>
        </mc:Fallback>
      </mc:AlternateContent>
    </w:r>
    <w:r w:rsidR="00D7305F" w:rsidRPr="00DC176C">
      <w:rPr>
        <w:b/>
        <w:noProof/>
        <w:sz w:val="24"/>
        <w:lang w:eastAsia="en-GB"/>
      </w:rPr>
      <w:drawing>
        <wp:anchor distT="0" distB="0" distL="114300" distR="114300" simplePos="0" relativeHeight="251663360" behindDoc="0" locked="0" layoutInCell="1" allowOverlap="1" wp14:anchorId="26E7AD06" wp14:editId="20E57DD2">
          <wp:simplePos x="0" y="0"/>
          <wp:positionH relativeFrom="column">
            <wp:posOffset>-446405</wp:posOffset>
          </wp:positionH>
          <wp:positionV relativeFrom="paragraph">
            <wp:posOffset>-274320</wp:posOffset>
          </wp:positionV>
          <wp:extent cx="1609090" cy="407035"/>
          <wp:effectExtent l="0" t="0" r="0" b="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I logo JPEG 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609090" cy="407035"/>
                  </a:xfrm>
                  <a:prstGeom prst="rect">
                    <a:avLst/>
                  </a:prstGeom>
                  <a:noFill/>
                  <a:ln>
                    <a:noFill/>
                  </a:ln>
                </pic:spPr>
              </pic:pic>
            </a:graphicData>
          </a:graphic>
        </wp:anchor>
      </w:drawing>
    </w:r>
    <w:r w:rsidR="00DE1004" w:rsidRPr="00472C11">
      <w:rPr>
        <w:rStyle w:val="PageNumber"/>
      </w:rPr>
      <w:fldChar w:fldCharType="begin"/>
    </w:r>
    <w:r w:rsidR="00D7305F" w:rsidRPr="00472C11">
      <w:rPr>
        <w:rStyle w:val="PageNumber"/>
      </w:rPr>
      <w:instrText xml:space="preserve"> PAGE </w:instrText>
    </w:r>
    <w:r w:rsidR="00DE1004" w:rsidRPr="00472C11">
      <w:rPr>
        <w:rStyle w:val="PageNumber"/>
      </w:rPr>
      <w:fldChar w:fldCharType="separate"/>
    </w:r>
    <w:r w:rsidR="007C4293">
      <w:rPr>
        <w:rStyle w:val="PageNumber"/>
        <w:noProof/>
      </w:rPr>
      <w:t>1</w:t>
    </w:r>
    <w:r w:rsidR="00DE1004" w:rsidRPr="00472C11">
      <w:rPr>
        <w:rStyle w:val="PageNumber"/>
      </w:rPr>
      <w:fldChar w:fldCharType="end"/>
    </w:r>
    <w:r w:rsidR="00D7305F" w:rsidRPr="00472C11">
      <w:rPr>
        <w:rStyle w:val="PageNumber"/>
      </w:rPr>
      <w:t xml:space="preserve"> of </w:t>
    </w:r>
    <w:r w:rsidR="00DE1004" w:rsidRPr="00472C11">
      <w:rPr>
        <w:rStyle w:val="PageNumber"/>
      </w:rPr>
      <w:fldChar w:fldCharType="begin"/>
    </w:r>
    <w:r w:rsidR="00D7305F" w:rsidRPr="00472C11">
      <w:rPr>
        <w:rStyle w:val="PageNumber"/>
      </w:rPr>
      <w:instrText xml:space="preserve"> NUMPAGES </w:instrText>
    </w:r>
    <w:r w:rsidR="00DE1004" w:rsidRPr="00472C11">
      <w:rPr>
        <w:rStyle w:val="PageNumber"/>
      </w:rPr>
      <w:fldChar w:fldCharType="separate"/>
    </w:r>
    <w:r w:rsidR="00080C7C">
      <w:rPr>
        <w:rStyle w:val="PageNumber"/>
        <w:noProof/>
      </w:rPr>
      <w:t>2</w:t>
    </w:r>
    <w:r w:rsidR="00DE1004" w:rsidRPr="00472C11">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0534" w:rsidRDefault="005A0534" w:rsidP="00FD7BFE">
      <w:r>
        <w:separator/>
      </w:r>
    </w:p>
  </w:footnote>
  <w:footnote w:type="continuationSeparator" w:id="0">
    <w:p w:rsidR="005A0534" w:rsidRDefault="005A0534" w:rsidP="00FD7B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1CA3"/>
    <w:multiLevelType w:val="hybridMultilevel"/>
    <w:tmpl w:val="5026539C"/>
    <w:lvl w:ilvl="0" w:tplc="BA782F4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2400C23"/>
    <w:multiLevelType w:val="hybridMultilevel"/>
    <w:tmpl w:val="B85896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866507B"/>
    <w:multiLevelType w:val="hybridMultilevel"/>
    <w:tmpl w:val="6C96450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C52559B"/>
    <w:multiLevelType w:val="hybridMultilevel"/>
    <w:tmpl w:val="E5E4FB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F4A380B"/>
    <w:multiLevelType w:val="hybridMultilevel"/>
    <w:tmpl w:val="97229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F2549E"/>
    <w:multiLevelType w:val="hybridMultilevel"/>
    <w:tmpl w:val="EFBA55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963839"/>
    <w:multiLevelType w:val="hybridMultilevel"/>
    <w:tmpl w:val="66B6CC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C4D7297"/>
    <w:multiLevelType w:val="hybridMultilevel"/>
    <w:tmpl w:val="B2563C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6F37C51"/>
    <w:multiLevelType w:val="hybridMultilevel"/>
    <w:tmpl w:val="0FC08A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F5F033C"/>
    <w:multiLevelType w:val="hybridMultilevel"/>
    <w:tmpl w:val="7BCEFC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0EB7382"/>
    <w:multiLevelType w:val="hybridMultilevel"/>
    <w:tmpl w:val="B7B066C6"/>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11">
    <w:nsid w:val="31054C33"/>
    <w:multiLevelType w:val="hybridMultilevel"/>
    <w:tmpl w:val="0CD25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313DC3"/>
    <w:multiLevelType w:val="hybridMultilevel"/>
    <w:tmpl w:val="1FD47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C2E7A9C"/>
    <w:multiLevelType w:val="hybridMultilevel"/>
    <w:tmpl w:val="63BA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155E78"/>
    <w:multiLevelType w:val="hybridMultilevel"/>
    <w:tmpl w:val="DFF0BF8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AC52766"/>
    <w:multiLevelType w:val="hybridMultilevel"/>
    <w:tmpl w:val="689A3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2B950FA"/>
    <w:multiLevelType w:val="hybridMultilevel"/>
    <w:tmpl w:val="B08EC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C920CF3"/>
    <w:multiLevelType w:val="hybridMultilevel"/>
    <w:tmpl w:val="DDC08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FEA50BB"/>
    <w:multiLevelType w:val="hybridMultilevel"/>
    <w:tmpl w:val="9F6C6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DF1B4C"/>
    <w:multiLevelType w:val="hybridMultilevel"/>
    <w:tmpl w:val="DA581410"/>
    <w:lvl w:ilvl="0" w:tplc="08090001">
      <w:start w:val="1"/>
      <w:numFmt w:val="bullet"/>
      <w:lvlText w:val=""/>
      <w:lvlJc w:val="left"/>
      <w:pPr>
        <w:ind w:left="775" w:hanging="360"/>
      </w:pPr>
      <w:rPr>
        <w:rFonts w:ascii="Symbol" w:hAnsi="Symbol" w:hint="default"/>
      </w:rPr>
    </w:lvl>
    <w:lvl w:ilvl="1" w:tplc="08090003" w:tentative="1">
      <w:start w:val="1"/>
      <w:numFmt w:val="bullet"/>
      <w:lvlText w:val="o"/>
      <w:lvlJc w:val="left"/>
      <w:pPr>
        <w:ind w:left="1495" w:hanging="360"/>
      </w:pPr>
      <w:rPr>
        <w:rFonts w:ascii="Courier New" w:hAnsi="Courier New" w:cs="Courier New" w:hint="default"/>
      </w:rPr>
    </w:lvl>
    <w:lvl w:ilvl="2" w:tplc="08090005" w:tentative="1">
      <w:start w:val="1"/>
      <w:numFmt w:val="bullet"/>
      <w:lvlText w:val=""/>
      <w:lvlJc w:val="left"/>
      <w:pPr>
        <w:ind w:left="2215" w:hanging="360"/>
      </w:pPr>
      <w:rPr>
        <w:rFonts w:ascii="Wingdings" w:hAnsi="Wingdings" w:hint="default"/>
      </w:rPr>
    </w:lvl>
    <w:lvl w:ilvl="3" w:tplc="08090001" w:tentative="1">
      <w:start w:val="1"/>
      <w:numFmt w:val="bullet"/>
      <w:lvlText w:val=""/>
      <w:lvlJc w:val="left"/>
      <w:pPr>
        <w:ind w:left="2935" w:hanging="360"/>
      </w:pPr>
      <w:rPr>
        <w:rFonts w:ascii="Symbol" w:hAnsi="Symbol" w:hint="default"/>
      </w:rPr>
    </w:lvl>
    <w:lvl w:ilvl="4" w:tplc="08090003" w:tentative="1">
      <w:start w:val="1"/>
      <w:numFmt w:val="bullet"/>
      <w:lvlText w:val="o"/>
      <w:lvlJc w:val="left"/>
      <w:pPr>
        <w:ind w:left="3655" w:hanging="360"/>
      </w:pPr>
      <w:rPr>
        <w:rFonts w:ascii="Courier New" w:hAnsi="Courier New" w:cs="Courier New" w:hint="default"/>
      </w:rPr>
    </w:lvl>
    <w:lvl w:ilvl="5" w:tplc="08090005" w:tentative="1">
      <w:start w:val="1"/>
      <w:numFmt w:val="bullet"/>
      <w:lvlText w:val=""/>
      <w:lvlJc w:val="left"/>
      <w:pPr>
        <w:ind w:left="4375" w:hanging="360"/>
      </w:pPr>
      <w:rPr>
        <w:rFonts w:ascii="Wingdings" w:hAnsi="Wingdings" w:hint="default"/>
      </w:rPr>
    </w:lvl>
    <w:lvl w:ilvl="6" w:tplc="08090001" w:tentative="1">
      <w:start w:val="1"/>
      <w:numFmt w:val="bullet"/>
      <w:lvlText w:val=""/>
      <w:lvlJc w:val="left"/>
      <w:pPr>
        <w:ind w:left="5095" w:hanging="360"/>
      </w:pPr>
      <w:rPr>
        <w:rFonts w:ascii="Symbol" w:hAnsi="Symbol" w:hint="default"/>
      </w:rPr>
    </w:lvl>
    <w:lvl w:ilvl="7" w:tplc="08090003" w:tentative="1">
      <w:start w:val="1"/>
      <w:numFmt w:val="bullet"/>
      <w:lvlText w:val="o"/>
      <w:lvlJc w:val="left"/>
      <w:pPr>
        <w:ind w:left="5815" w:hanging="360"/>
      </w:pPr>
      <w:rPr>
        <w:rFonts w:ascii="Courier New" w:hAnsi="Courier New" w:cs="Courier New" w:hint="default"/>
      </w:rPr>
    </w:lvl>
    <w:lvl w:ilvl="8" w:tplc="08090005" w:tentative="1">
      <w:start w:val="1"/>
      <w:numFmt w:val="bullet"/>
      <w:lvlText w:val=""/>
      <w:lvlJc w:val="left"/>
      <w:pPr>
        <w:ind w:left="6535" w:hanging="360"/>
      </w:pPr>
      <w:rPr>
        <w:rFonts w:ascii="Wingdings" w:hAnsi="Wingdings" w:hint="default"/>
      </w:rPr>
    </w:lvl>
  </w:abstractNum>
  <w:abstractNum w:abstractNumId="20">
    <w:nsid w:val="69FB000C"/>
    <w:multiLevelType w:val="hybridMultilevel"/>
    <w:tmpl w:val="1A0812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6D3A1E69"/>
    <w:multiLevelType w:val="hybridMultilevel"/>
    <w:tmpl w:val="53B0F572"/>
    <w:lvl w:ilvl="0" w:tplc="DC2E9074">
      <w:start w:val="4"/>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95555E"/>
    <w:multiLevelType w:val="hybridMultilevel"/>
    <w:tmpl w:val="9AE0F0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7"/>
  </w:num>
  <w:num w:numId="2">
    <w:abstractNumId w:val="18"/>
  </w:num>
  <w:num w:numId="3">
    <w:abstractNumId w:val="16"/>
  </w:num>
  <w:num w:numId="4">
    <w:abstractNumId w:val="0"/>
  </w:num>
  <w:num w:numId="5">
    <w:abstractNumId w:val="17"/>
  </w:num>
  <w:num w:numId="6">
    <w:abstractNumId w:val="14"/>
  </w:num>
  <w:num w:numId="7">
    <w:abstractNumId w:val="13"/>
  </w:num>
  <w:num w:numId="8">
    <w:abstractNumId w:val="5"/>
  </w:num>
  <w:num w:numId="9">
    <w:abstractNumId w:val="11"/>
  </w:num>
  <w:num w:numId="10">
    <w:abstractNumId w:val="4"/>
  </w:num>
  <w:num w:numId="11">
    <w:abstractNumId w:val="6"/>
  </w:num>
  <w:num w:numId="12">
    <w:abstractNumId w:val="9"/>
  </w:num>
  <w:num w:numId="13">
    <w:abstractNumId w:val="10"/>
  </w:num>
  <w:num w:numId="14">
    <w:abstractNumId w:val="19"/>
  </w:num>
  <w:num w:numId="15">
    <w:abstractNumId w:val="22"/>
  </w:num>
  <w:num w:numId="16">
    <w:abstractNumId w:val="15"/>
  </w:num>
  <w:num w:numId="17">
    <w:abstractNumId w:val="12"/>
  </w:num>
  <w:num w:numId="18">
    <w:abstractNumId w:val="1"/>
  </w:num>
  <w:num w:numId="19">
    <w:abstractNumId w:val="3"/>
  </w:num>
  <w:num w:numId="20">
    <w:abstractNumId w:val="8"/>
  </w:num>
  <w:num w:numId="21">
    <w:abstractNumId w:val="20"/>
  </w:num>
  <w:num w:numId="22">
    <w:abstractNumId w:val="21"/>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069C416-FA1A-431D-8723-7CC45C5BFCFE}"/>
    <w:docVar w:name="dgnword-eventsink" w:val="100307560"/>
  </w:docVars>
  <w:rsids>
    <w:rsidRoot w:val="00072BD3"/>
    <w:rsid w:val="000042CB"/>
    <w:rsid w:val="00022588"/>
    <w:rsid w:val="00033DB7"/>
    <w:rsid w:val="00037463"/>
    <w:rsid w:val="00046BDF"/>
    <w:rsid w:val="00051FBB"/>
    <w:rsid w:val="00072BD3"/>
    <w:rsid w:val="00075173"/>
    <w:rsid w:val="00080939"/>
    <w:rsid w:val="00080C7C"/>
    <w:rsid w:val="00090A54"/>
    <w:rsid w:val="000A327D"/>
    <w:rsid w:val="000F2B6F"/>
    <w:rsid w:val="000F3F19"/>
    <w:rsid w:val="00100074"/>
    <w:rsid w:val="00113800"/>
    <w:rsid w:val="0015110A"/>
    <w:rsid w:val="00160C9F"/>
    <w:rsid w:val="00164150"/>
    <w:rsid w:val="00190982"/>
    <w:rsid w:val="001961FB"/>
    <w:rsid w:val="001F046C"/>
    <w:rsid w:val="002152B1"/>
    <w:rsid w:val="00234506"/>
    <w:rsid w:val="00252CE5"/>
    <w:rsid w:val="0027124D"/>
    <w:rsid w:val="00275FA1"/>
    <w:rsid w:val="00286CAE"/>
    <w:rsid w:val="00293A94"/>
    <w:rsid w:val="0029714F"/>
    <w:rsid w:val="002A18AE"/>
    <w:rsid w:val="002B2679"/>
    <w:rsid w:val="002B3A85"/>
    <w:rsid w:val="002D1B8E"/>
    <w:rsid w:val="002D3ECB"/>
    <w:rsid w:val="003068E2"/>
    <w:rsid w:val="00313295"/>
    <w:rsid w:val="00327C2A"/>
    <w:rsid w:val="00356F3F"/>
    <w:rsid w:val="00357014"/>
    <w:rsid w:val="00377EF8"/>
    <w:rsid w:val="00392FE7"/>
    <w:rsid w:val="003B3572"/>
    <w:rsid w:val="003C2922"/>
    <w:rsid w:val="003C7AC9"/>
    <w:rsid w:val="003E7F1D"/>
    <w:rsid w:val="00425181"/>
    <w:rsid w:val="00455E5C"/>
    <w:rsid w:val="004E2CE7"/>
    <w:rsid w:val="004E3C23"/>
    <w:rsid w:val="00501BA7"/>
    <w:rsid w:val="00521613"/>
    <w:rsid w:val="005417D9"/>
    <w:rsid w:val="00564495"/>
    <w:rsid w:val="00573434"/>
    <w:rsid w:val="00575142"/>
    <w:rsid w:val="005823C9"/>
    <w:rsid w:val="005A0534"/>
    <w:rsid w:val="005B56D6"/>
    <w:rsid w:val="006003BE"/>
    <w:rsid w:val="00601AE0"/>
    <w:rsid w:val="00605847"/>
    <w:rsid w:val="00612FC7"/>
    <w:rsid w:val="006242F2"/>
    <w:rsid w:val="00630FD3"/>
    <w:rsid w:val="00631313"/>
    <w:rsid w:val="00641984"/>
    <w:rsid w:val="00644875"/>
    <w:rsid w:val="006702C1"/>
    <w:rsid w:val="00681604"/>
    <w:rsid w:val="00694002"/>
    <w:rsid w:val="006B4FC2"/>
    <w:rsid w:val="006E5234"/>
    <w:rsid w:val="00716E2A"/>
    <w:rsid w:val="00722900"/>
    <w:rsid w:val="0073718C"/>
    <w:rsid w:val="0074256C"/>
    <w:rsid w:val="00751F0D"/>
    <w:rsid w:val="00761865"/>
    <w:rsid w:val="00782CA3"/>
    <w:rsid w:val="00790699"/>
    <w:rsid w:val="007A4EA3"/>
    <w:rsid w:val="007A6F74"/>
    <w:rsid w:val="007C4293"/>
    <w:rsid w:val="007C7D66"/>
    <w:rsid w:val="007E3558"/>
    <w:rsid w:val="007E5F62"/>
    <w:rsid w:val="007F514C"/>
    <w:rsid w:val="00803B5B"/>
    <w:rsid w:val="008329AE"/>
    <w:rsid w:val="00835FBC"/>
    <w:rsid w:val="0086132B"/>
    <w:rsid w:val="00861E96"/>
    <w:rsid w:val="00883890"/>
    <w:rsid w:val="008857DD"/>
    <w:rsid w:val="0089070A"/>
    <w:rsid w:val="00897D57"/>
    <w:rsid w:val="008B007C"/>
    <w:rsid w:val="008B61B4"/>
    <w:rsid w:val="008E21C4"/>
    <w:rsid w:val="008E5C12"/>
    <w:rsid w:val="008F4FF1"/>
    <w:rsid w:val="00925C4C"/>
    <w:rsid w:val="00931099"/>
    <w:rsid w:val="009427DD"/>
    <w:rsid w:val="009537B6"/>
    <w:rsid w:val="009633B1"/>
    <w:rsid w:val="00965BA2"/>
    <w:rsid w:val="009844D8"/>
    <w:rsid w:val="00A071B0"/>
    <w:rsid w:val="00A10EDC"/>
    <w:rsid w:val="00A1530D"/>
    <w:rsid w:val="00A22A46"/>
    <w:rsid w:val="00A30EDB"/>
    <w:rsid w:val="00A52F14"/>
    <w:rsid w:val="00A55639"/>
    <w:rsid w:val="00A6107D"/>
    <w:rsid w:val="00A65D95"/>
    <w:rsid w:val="00A77ABF"/>
    <w:rsid w:val="00A92B46"/>
    <w:rsid w:val="00A9397C"/>
    <w:rsid w:val="00AC6F3A"/>
    <w:rsid w:val="00B00C19"/>
    <w:rsid w:val="00B00D63"/>
    <w:rsid w:val="00B23758"/>
    <w:rsid w:val="00B24FA8"/>
    <w:rsid w:val="00B6792B"/>
    <w:rsid w:val="00B80079"/>
    <w:rsid w:val="00B8623E"/>
    <w:rsid w:val="00BA09CE"/>
    <w:rsid w:val="00BB7D20"/>
    <w:rsid w:val="00BE4200"/>
    <w:rsid w:val="00C4369C"/>
    <w:rsid w:val="00C5253D"/>
    <w:rsid w:val="00C55D61"/>
    <w:rsid w:val="00C66EAF"/>
    <w:rsid w:val="00C71F18"/>
    <w:rsid w:val="00CA7B28"/>
    <w:rsid w:val="00CB59AF"/>
    <w:rsid w:val="00CF58E0"/>
    <w:rsid w:val="00D06B39"/>
    <w:rsid w:val="00D21722"/>
    <w:rsid w:val="00D27E47"/>
    <w:rsid w:val="00D45FA5"/>
    <w:rsid w:val="00D60385"/>
    <w:rsid w:val="00D61130"/>
    <w:rsid w:val="00D7305F"/>
    <w:rsid w:val="00DA732D"/>
    <w:rsid w:val="00DB5F7F"/>
    <w:rsid w:val="00DC176C"/>
    <w:rsid w:val="00DD0CF7"/>
    <w:rsid w:val="00DE1004"/>
    <w:rsid w:val="00DF2A2F"/>
    <w:rsid w:val="00DF7097"/>
    <w:rsid w:val="00E00EF9"/>
    <w:rsid w:val="00E040AE"/>
    <w:rsid w:val="00E0741D"/>
    <w:rsid w:val="00E07B49"/>
    <w:rsid w:val="00E11A86"/>
    <w:rsid w:val="00E46D57"/>
    <w:rsid w:val="00E756E3"/>
    <w:rsid w:val="00E82505"/>
    <w:rsid w:val="00E90E12"/>
    <w:rsid w:val="00EC2957"/>
    <w:rsid w:val="00EC3A18"/>
    <w:rsid w:val="00ED4F8B"/>
    <w:rsid w:val="00EE51CC"/>
    <w:rsid w:val="00EF5A06"/>
    <w:rsid w:val="00F25C65"/>
    <w:rsid w:val="00F35187"/>
    <w:rsid w:val="00F43B8A"/>
    <w:rsid w:val="00F5081E"/>
    <w:rsid w:val="00F5147E"/>
    <w:rsid w:val="00F6524E"/>
    <w:rsid w:val="00FA50F3"/>
    <w:rsid w:val="00FC4F30"/>
    <w:rsid w:val="00FD2E0F"/>
    <w:rsid w:val="00FD353E"/>
    <w:rsid w:val="00FD7B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qFormat/>
    <w:rsid w:val="000042CB"/>
    <w:pPr>
      <w:keepNext/>
      <w:outlineLvl w:val="0"/>
    </w:pPr>
    <w:rPr>
      <w:rFonts w:ascii="Times New Roman" w:eastAsia="Times New Roman" w:hAnsi="Times New Roman" w:cs="Times New Roman"/>
      <w:b/>
      <w:bCs/>
      <w:kern w:val="36"/>
      <w:sz w:val="24"/>
      <w:szCs w:val="24"/>
      <w:lang w:eastAsia="en-GB"/>
    </w:rPr>
  </w:style>
  <w:style w:type="paragraph" w:styleId="Heading2">
    <w:name w:val="heading 2"/>
    <w:basedOn w:val="Normal"/>
    <w:next w:val="Normal"/>
    <w:link w:val="Heading2Char"/>
    <w:uiPriority w:val="9"/>
    <w:semiHidden/>
    <w:unhideWhenUsed/>
    <w:qFormat/>
    <w:rsid w:val="00C66EA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semiHidden/>
    <w:unhideWhenUsed/>
    <w:qFormat/>
    <w:rsid w:val="00DA7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2F2"/>
    <w:pPr>
      <w:ind w:left="720"/>
      <w:contextualSpacing/>
    </w:pPr>
  </w:style>
  <w:style w:type="character" w:styleId="Hyperlink">
    <w:name w:val="Hyperlink"/>
    <w:basedOn w:val="DefaultParagraphFont"/>
    <w:uiPriority w:val="99"/>
    <w:unhideWhenUsed/>
    <w:rsid w:val="00E0741D"/>
    <w:rPr>
      <w:color w:val="0000FF" w:themeColor="hyperlink"/>
      <w:u w:val="single"/>
    </w:rPr>
  </w:style>
  <w:style w:type="character" w:styleId="FollowedHyperlink">
    <w:name w:val="FollowedHyperlink"/>
    <w:basedOn w:val="DefaultParagraphFont"/>
    <w:uiPriority w:val="99"/>
    <w:semiHidden/>
    <w:unhideWhenUsed/>
    <w:rsid w:val="00DC176C"/>
    <w:rPr>
      <w:color w:val="800080" w:themeColor="followedHyperlink"/>
      <w:u w:val="single"/>
    </w:rPr>
  </w:style>
  <w:style w:type="paragraph" w:styleId="BalloonText">
    <w:name w:val="Balloon Text"/>
    <w:basedOn w:val="Normal"/>
    <w:link w:val="BalloonTextChar"/>
    <w:uiPriority w:val="99"/>
    <w:semiHidden/>
    <w:unhideWhenUsed/>
    <w:rsid w:val="00DC176C"/>
    <w:rPr>
      <w:rFonts w:ascii="Tahoma" w:hAnsi="Tahoma" w:cs="Tahoma"/>
      <w:sz w:val="16"/>
      <w:szCs w:val="16"/>
    </w:rPr>
  </w:style>
  <w:style w:type="character" w:customStyle="1" w:styleId="BalloonTextChar">
    <w:name w:val="Balloon Text Char"/>
    <w:basedOn w:val="DefaultParagraphFont"/>
    <w:link w:val="BalloonText"/>
    <w:uiPriority w:val="99"/>
    <w:semiHidden/>
    <w:rsid w:val="00DC176C"/>
    <w:rPr>
      <w:rFonts w:ascii="Tahoma" w:hAnsi="Tahoma" w:cs="Tahoma"/>
      <w:sz w:val="16"/>
      <w:szCs w:val="16"/>
    </w:rPr>
  </w:style>
  <w:style w:type="table" w:styleId="TableGrid">
    <w:name w:val="Table Grid"/>
    <w:basedOn w:val="TableNormal"/>
    <w:rsid w:val="00F35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FD7BFE"/>
    <w:pPr>
      <w:tabs>
        <w:tab w:val="center" w:pos="4513"/>
        <w:tab w:val="right" w:pos="9026"/>
      </w:tabs>
    </w:pPr>
  </w:style>
  <w:style w:type="character" w:customStyle="1" w:styleId="HeaderChar">
    <w:name w:val="Header Char"/>
    <w:basedOn w:val="DefaultParagraphFont"/>
    <w:link w:val="Header"/>
    <w:rsid w:val="00FD7BFE"/>
  </w:style>
  <w:style w:type="paragraph" w:styleId="Footer">
    <w:name w:val="footer"/>
    <w:basedOn w:val="Normal"/>
    <w:link w:val="FooterChar"/>
    <w:uiPriority w:val="99"/>
    <w:unhideWhenUsed/>
    <w:rsid w:val="00FD7BFE"/>
    <w:pPr>
      <w:tabs>
        <w:tab w:val="center" w:pos="4513"/>
        <w:tab w:val="right" w:pos="9026"/>
      </w:tabs>
    </w:pPr>
  </w:style>
  <w:style w:type="character" w:customStyle="1" w:styleId="FooterChar">
    <w:name w:val="Footer Char"/>
    <w:basedOn w:val="DefaultParagraphFont"/>
    <w:link w:val="Footer"/>
    <w:uiPriority w:val="99"/>
    <w:rsid w:val="00FD7BFE"/>
  </w:style>
  <w:style w:type="character" w:customStyle="1" w:styleId="Heading1Char">
    <w:name w:val="Heading 1 Char"/>
    <w:basedOn w:val="DefaultParagraphFont"/>
    <w:link w:val="Heading1"/>
    <w:rsid w:val="000042CB"/>
    <w:rPr>
      <w:rFonts w:ascii="Times New Roman" w:eastAsia="Times New Roman" w:hAnsi="Times New Roman" w:cs="Times New Roman"/>
      <w:b/>
      <w:bCs/>
      <w:kern w:val="36"/>
      <w:sz w:val="24"/>
      <w:szCs w:val="24"/>
      <w:lang w:eastAsia="en-GB"/>
    </w:rPr>
  </w:style>
  <w:style w:type="paragraph" w:customStyle="1" w:styleId="Default">
    <w:name w:val="Default"/>
    <w:rsid w:val="0029714F"/>
    <w:pPr>
      <w:autoSpaceDE w:val="0"/>
      <w:autoSpaceDN w:val="0"/>
      <w:adjustRightInd w:val="0"/>
    </w:pPr>
    <w:rPr>
      <w:color w:val="000000"/>
      <w:sz w:val="24"/>
      <w:szCs w:val="24"/>
    </w:rPr>
  </w:style>
  <w:style w:type="character" w:styleId="PageNumber">
    <w:name w:val="page number"/>
    <w:basedOn w:val="DefaultParagraphFont"/>
    <w:rsid w:val="00790699"/>
  </w:style>
  <w:style w:type="character" w:styleId="CommentReference">
    <w:name w:val="annotation reference"/>
    <w:basedOn w:val="DefaultParagraphFont"/>
    <w:uiPriority w:val="99"/>
    <w:semiHidden/>
    <w:unhideWhenUsed/>
    <w:rsid w:val="00E11A86"/>
    <w:rPr>
      <w:sz w:val="16"/>
      <w:szCs w:val="16"/>
    </w:rPr>
  </w:style>
  <w:style w:type="paragraph" w:styleId="CommentText">
    <w:name w:val="annotation text"/>
    <w:basedOn w:val="Normal"/>
    <w:link w:val="CommentTextChar"/>
    <w:uiPriority w:val="99"/>
    <w:semiHidden/>
    <w:unhideWhenUsed/>
    <w:rsid w:val="00E11A86"/>
    <w:rPr>
      <w:sz w:val="20"/>
      <w:szCs w:val="20"/>
    </w:rPr>
  </w:style>
  <w:style w:type="character" w:customStyle="1" w:styleId="CommentTextChar">
    <w:name w:val="Comment Text Char"/>
    <w:basedOn w:val="DefaultParagraphFont"/>
    <w:link w:val="CommentText"/>
    <w:uiPriority w:val="99"/>
    <w:semiHidden/>
    <w:rsid w:val="00E11A86"/>
    <w:rPr>
      <w:sz w:val="20"/>
      <w:szCs w:val="20"/>
    </w:rPr>
  </w:style>
  <w:style w:type="paragraph" w:styleId="CommentSubject">
    <w:name w:val="annotation subject"/>
    <w:basedOn w:val="CommentText"/>
    <w:next w:val="CommentText"/>
    <w:link w:val="CommentSubjectChar"/>
    <w:uiPriority w:val="99"/>
    <w:semiHidden/>
    <w:unhideWhenUsed/>
    <w:rsid w:val="00E11A86"/>
    <w:rPr>
      <w:b/>
      <w:bCs/>
    </w:rPr>
  </w:style>
  <w:style w:type="character" w:customStyle="1" w:styleId="CommentSubjectChar">
    <w:name w:val="Comment Subject Char"/>
    <w:basedOn w:val="CommentTextChar"/>
    <w:link w:val="CommentSubject"/>
    <w:uiPriority w:val="99"/>
    <w:semiHidden/>
    <w:rsid w:val="00E11A86"/>
    <w:rPr>
      <w:b/>
      <w:bCs/>
      <w:sz w:val="20"/>
      <w:szCs w:val="20"/>
    </w:rPr>
  </w:style>
  <w:style w:type="paragraph" w:styleId="Revision">
    <w:name w:val="Revision"/>
    <w:hidden/>
    <w:uiPriority w:val="99"/>
    <w:semiHidden/>
    <w:rsid w:val="005823C9"/>
  </w:style>
  <w:style w:type="character" w:customStyle="1" w:styleId="Heading4Char">
    <w:name w:val="Heading 4 Char"/>
    <w:basedOn w:val="DefaultParagraphFont"/>
    <w:link w:val="Heading4"/>
    <w:uiPriority w:val="9"/>
    <w:semiHidden/>
    <w:rsid w:val="00DA732D"/>
    <w:rPr>
      <w:rFonts w:asciiTheme="majorHAnsi" w:eastAsiaTheme="majorEastAsia" w:hAnsiTheme="majorHAnsi" w:cstheme="majorBidi"/>
      <w:b/>
      <w:bCs/>
      <w:i/>
      <w:iCs/>
      <w:color w:val="4F81BD" w:themeColor="accent1"/>
    </w:rPr>
  </w:style>
  <w:style w:type="character" w:customStyle="1" w:styleId="Heading2Char">
    <w:name w:val="Heading 2 Char"/>
    <w:basedOn w:val="DefaultParagraphFont"/>
    <w:link w:val="Heading2"/>
    <w:uiPriority w:val="9"/>
    <w:semiHidden/>
    <w:rsid w:val="00C66EAF"/>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633158">
      <w:bodyDiv w:val="1"/>
      <w:marLeft w:val="0"/>
      <w:marRight w:val="0"/>
      <w:marTop w:val="0"/>
      <w:marBottom w:val="0"/>
      <w:divBdr>
        <w:top w:val="none" w:sz="0" w:space="0" w:color="auto"/>
        <w:left w:val="none" w:sz="0" w:space="0" w:color="auto"/>
        <w:bottom w:val="none" w:sz="0" w:space="0" w:color="auto"/>
        <w:right w:val="none" w:sz="0" w:space="0" w:color="auto"/>
      </w:divBdr>
    </w:div>
    <w:div w:id="302321368">
      <w:bodyDiv w:val="1"/>
      <w:marLeft w:val="0"/>
      <w:marRight w:val="0"/>
      <w:marTop w:val="0"/>
      <w:marBottom w:val="0"/>
      <w:divBdr>
        <w:top w:val="none" w:sz="0" w:space="0" w:color="auto"/>
        <w:left w:val="none" w:sz="0" w:space="0" w:color="auto"/>
        <w:bottom w:val="none" w:sz="0" w:space="0" w:color="auto"/>
        <w:right w:val="none" w:sz="0" w:space="0" w:color="auto"/>
      </w:divBdr>
    </w:div>
    <w:div w:id="536703322">
      <w:bodyDiv w:val="1"/>
      <w:marLeft w:val="0"/>
      <w:marRight w:val="0"/>
      <w:marTop w:val="0"/>
      <w:marBottom w:val="0"/>
      <w:divBdr>
        <w:top w:val="none" w:sz="0" w:space="0" w:color="auto"/>
        <w:left w:val="none" w:sz="0" w:space="0" w:color="auto"/>
        <w:bottom w:val="none" w:sz="0" w:space="0" w:color="auto"/>
        <w:right w:val="none" w:sz="0" w:space="0" w:color="auto"/>
      </w:divBdr>
    </w:div>
    <w:div w:id="725959233">
      <w:bodyDiv w:val="1"/>
      <w:marLeft w:val="0"/>
      <w:marRight w:val="0"/>
      <w:marTop w:val="0"/>
      <w:marBottom w:val="0"/>
      <w:divBdr>
        <w:top w:val="none" w:sz="0" w:space="0" w:color="auto"/>
        <w:left w:val="none" w:sz="0" w:space="0" w:color="auto"/>
        <w:bottom w:val="none" w:sz="0" w:space="0" w:color="auto"/>
        <w:right w:val="none" w:sz="0" w:space="0" w:color="auto"/>
      </w:divBdr>
    </w:div>
    <w:div w:id="1167791116">
      <w:bodyDiv w:val="1"/>
      <w:marLeft w:val="0"/>
      <w:marRight w:val="0"/>
      <w:marTop w:val="0"/>
      <w:marBottom w:val="0"/>
      <w:divBdr>
        <w:top w:val="none" w:sz="0" w:space="0" w:color="auto"/>
        <w:left w:val="none" w:sz="0" w:space="0" w:color="auto"/>
        <w:bottom w:val="none" w:sz="0" w:space="0" w:color="auto"/>
        <w:right w:val="none" w:sz="0" w:space="0" w:color="auto"/>
      </w:divBdr>
    </w:div>
    <w:div w:id="1211772140">
      <w:bodyDiv w:val="1"/>
      <w:marLeft w:val="0"/>
      <w:marRight w:val="0"/>
      <w:marTop w:val="0"/>
      <w:marBottom w:val="0"/>
      <w:divBdr>
        <w:top w:val="none" w:sz="0" w:space="0" w:color="auto"/>
        <w:left w:val="none" w:sz="0" w:space="0" w:color="auto"/>
        <w:bottom w:val="none" w:sz="0" w:space="0" w:color="auto"/>
        <w:right w:val="none" w:sz="0" w:space="0" w:color="auto"/>
      </w:divBdr>
    </w:div>
    <w:div w:id="1594581642">
      <w:bodyDiv w:val="1"/>
      <w:marLeft w:val="0"/>
      <w:marRight w:val="0"/>
      <w:marTop w:val="0"/>
      <w:marBottom w:val="0"/>
      <w:divBdr>
        <w:top w:val="none" w:sz="0" w:space="0" w:color="auto"/>
        <w:left w:val="none" w:sz="0" w:space="0" w:color="auto"/>
        <w:bottom w:val="none" w:sz="0" w:space="0" w:color="auto"/>
        <w:right w:val="none" w:sz="0" w:space="0" w:color="auto"/>
      </w:divBdr>
    </w:div>
    <w:div w:id="1961835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undergroundmathematics.org/divisibility-and-induction/division-gam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undergroundmathematics.org/divisibility-and-induction/the-fundamental-theorem-of-arithmeti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ei.org.uk/files/sow/21-proof-res.pdf" TargetMode="External"/><Relationship Id="rId5" Type="http://schemas.openxmlformats.org/officeDocument/2006/relationships/settings" Target="settings.xml"/><Relationship Id="rId15" Type="http://schemas.openxmlformats.org/officeDocument/2006/relationships/hyperlink" Target="https://undergroundmathematics.org/thinking-about-numbers/r8276" TargetMode="Externa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education.com/activity/article/Algebra_Sleuth_Proof_that_1_2/"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30C4E-6689-4DA6-8958-54A19931F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MEI</Company>
  <LinksUpToDate>false</LinksUpToDate>
  <CharactersWithSpaces>2502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Stella Dudzic</dc:creator>
  <cp:lastModifiedBy>Alexandra Hewitt</cp:lastModifiedBy>
  <cp:revision>2</cp:revision>
  <cp:lastPrinted>2017-04-26T16:01:00Z</cp:lastPrinted>
  <dcterms:created xsi:type="dcterms:W3CDTF">2018-08-13T10:51:00Z</dcterms:created>
  <dcterms:modified xsi:type="dcterms:W3CDTF">2018-08-13T10:51:00Z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